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346" w14:textId="79EAB414" w:rsidR="00993185" w:rsidRPr="00002B6E" w:rsidRDefault="00993185" w:rsidP="00F0272D">
      <w:pPr>
        <w:spacing w:line="240" w:lineRule="auto"/>
        <w:jc w:val="center"/>
        <w:rPr>
          <w:rFonts w:ascii="Verdana" w:hAnsi="Verdana" w:cs="Verdana"/>
          <w:b/>
          <w:bCs/>
          <w:sz w:val="32"/>
          <w:szCs w:val="32"/>
          <w:lang w:val="en-IN"/>
        </w:rPr>
      </w:pPr>
      <w:r>
        <w:rPr>
          <w:rFonts w:ascii="Verdana" w:hAnsi="Verdana" w:cs="Verdana"/>
          <w:b/>
          <w:bCs/>
          <w:sz w:val="32"/>
          <w:szCs w:val="32"/>
        </w:rPr>
        <w:t>CITIZEN CHARTER- 20</w:t>
      </w:r>
      <w:r w:rsidR="003D0DE8">
        <w:rPr>
          <w:rFonts w:ascii="Verdana" w:hAnsi="Verdana" w:cs="Verdana"/>
          <w:b/>
          <w:bCs/>
          <w:sz w:val="32"/>
          <w:szCs w:val="32"/>
        </w:rPr>
        <w:t>2</w:t>
      </w:r>
      <w:r w:rsidR="00D331A0">
        <w:rPr>
          <w:rFonts w:ascii="Verdana" w:hAnsi="Verdana" w:cs="Verdana"/>
          <w:b/>
          <w:bCs/>
          <w:sz w:val="32"/>
          <w:szCs w:val="32"/>
        </w:rPr>
        <w:t>3</w:t>
      </w:r>
    </w:p>
    <w:p w14:paraId="1931F49E" w14:textId="21E915A1" w:rsidR="00993185" w:rsidRDefault="00993185" w:rsidP="00F0272D">
      <w:pPr>
        <w:spacing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DEPARTMENT OF TEXTILES</w:t>
      </w:r>
    </w:p>
    <w:p w14:paraId="05EF781D" w14:textId="4EDFB3F8" w:rsidR="00E024C7" w:rsidRDefault="00E024C7" w:rsidP="00F0272D">
      <w:pPr>
        <w:spacing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5"/>
        <w:gridCol w:w="8330"/>
      </w:tblGrid>
      <w:tr w:rsidR="00993185" w:rsidRPr="009C0FE5" w14:paraId="3544B1FC" w14:textId="77777777">
        <w:tc>
          <w:tcPr>
            <w:tcW w:w="915" w:type="dxa"/>
          </w:tcPr>
          <w:p w14:paraId="14AB43E9" w14:textId="3ED73F8C" w:rsidR="00993185" w:rsidRPr="009C0FE5" w:rsidRDefault="00F83342" w:rsidP="00824465">
            <w:pPr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="00993185" w:rsidRPr="009C0FE5">
              <w:rPr>
                <w:rFonts w:ascii="Verdana" w:hAnsi="Verdana" w:cs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30" w:type="dxa"/>
          </w:tcPr>
          <w:p w14:paraId="0958F892" w14:textId="77777777" w:rsidR="00993185" w:rsidRPr="009C0FE5" w:rsidRDefault="00993185" w:rsidP="00824465">
            <w:pPr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9C0FE5">
              <w:rPr>
                <w:rFonts w:ascii="Verdana" w:hAnsi="Verdana" w:cs="Verdana"/>
                <w:b/>
                <w:bCs/>
                <w:sz w:val="28"/>
                <w:szCs w:val="28"/>
              </w:rPr>
              <w:t>INTRODUCTION</w:t>
            </w:r>
          </w:p>
        </w:tc>
      </w:tr>
    </w:tbl>
    <w:p w14:paraId="4A34D5BA" w14:textId="77777777" w:rsidR="00F67B33" w:rsidRDefault="00F67B33" w:rsidP="00542469">
      <w:pPr>
        <w:spacing w:after="0" w:line="360" w:lineRule="auto"/>
        <w:ind w:firstLine="720"/>
        <w:jc w:val="both"/>
        <w:rPr>
          <w:rFonts w:ascii="Verdana" w:hAnsi="Verdana" w:cs="TAU-Marutham"/>
          <w:sz w:val="24"/>
          <w:szCs w:val="24"/>
        </w:rPr>
      </w:pPr>
    </w:p>
    <w:p w14:paraId="4B6D4B04" w14:textId="23A9F550" w:rsidR="00542469" w:rsidRPr="00542469" w:rsidRDefault="00F67B33" w:rsidP="00542469">
      <w:pPr>
        <w:spacing w:after="0" w:line="360" w:lineRule="auto"/>
        <w:ind w:firstLine="72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AU-Marutham"/>
          <w:sz w:val="24"/>
          <w:szCs w:val="24"/>
        </w:rPr>
        <w:t>T</w:t>
      </w:r>
      <w:r w:rsidR="00542469" w:rsidRPr="00542469">
        <w:rPr>
          <w:rFonts w:ascii="Verdana" w:hAnsi="Verdana" w:cs="TAU-Marutham"/>
          <w:sz w:val="24"/>
          <w:szCs w:val="24"/>
        </w:rPr>
        <w:t>he Government of Tamil</w:t>
      </w:r>
      <w:r w:rsidR="002B1AF8">
        <w:rPr>
          <w:rFonts w:ascii="Verdana" w:hAnsi="Verdana" w:cs="TAU-Marutham"/>
          <w:sz w:val="24"/>
          <w:szCs w:val="24"/>
        </w:rPr>
        <w:t xml:space="preserve"> N</w:t>
      </w:r>
      <w:r w:rsidR="00542469" w:rsidRPr="00542469">
        <w:rPr>
          <w:rFonts w:ascii="Verdana" w:hAnsi="Verdana" w:cs="TAU-Marutham"/>
          <w:sz w:val="24"/>
          <w:szCs w:val="24"/>
        </w:rPr>
        <w:t xml:space="preserve">adu </w:t>
      </w:r>
      <w:r w:rsidR="00542469" w:rsidRPr="00542469">
        <w:rPr>
          <w:rFonts w:ascii="Verdana" w:hAnsi="Verdana" w:cs="TAU-Marutham"/>
          <w:sz w:val="24"/>
          <w:szCs w:val="24"/>
          <w:lang w:val="en-IN"/>
        </w:rPr>
        <w:t xml:space="preserve">has </w:t>
      </w:r>
      <w:r w:rsidR="00542469" w:rsidRPr="00542469">
        <w:rPr>
          <w:rFonts w:ascii="Verdana" w:hAnsi="Verdana" w:cs="TAU-Marutham"/>
          <w:sz w:val="24"/>
          <w:szCs w:val="24"/>
        </w:rPr>
        <w:t xml:space="preserve">created </w:t>
      </w:r>
      <w:r w:rsidR="00542469" w:rsidRPr="00542469">
        <w:rPr>
          <w:rFonts w:ascii="Verdana" w:hAnsi="Verdana" w:cs="TAU-Marutham"/>
          <w:b/>
          <w:sz w:val="24"/>
          <w:szCs w:val="24"/>
        </w:rPr>
        <w:t>“Department of Textiles”</w:t>
      </w:r>
      <w:r w:rsidR="00542469" w:rsidRPr="00542469">
        <w:rPr>
          <w:rFonts w:ascii="Verdana" w:hAnsi="Verdana" w:cs="TAU-Marutham"/>
          <w:sz w:val="24"/>
          <w:szCs w:val="24"/>
        </w:rPr>
        <w:t xml:space="preserve"> in the year 2021 by bifurcating the erstwhile Department of Handlooms and Textiles.</w:t>
      </w:r>
    </w:p>
    <w:p w14:paraId="3AE3AC4C" w14:textId="5AB29B4F" w:rsidR="00542469" w:rsidRPr="00542469" w:rsidRDefault="00542469" w:rsidP="00542469">
      <w:pPr>
        <w:spacing w:after="0" w:line="36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542469">
        <w:rPr>
          <w:rFonts w:ascii="Verdana" w:hAnsi="Verdana" w:cs="Arial"/>
          <w:sz w:val="24"/>
          <w:szCs w:val="24"/>
        </w:rPr>
        <w:t>The Department of Textiles is functioning under the administrative control of the Handlooms, Handicrafts, Textiles and Khadi Department of Government of Tamil</w:t>
      </w:r>
      <w:r w:rsidR="0024662F">
        <w:rPr>
          <w:rFonts w:ascii="Verdana" w:hAnsi="Verdana" w:cs="Arial"/>
          <w:sz w:val="24"/>
          <w:szCs w:val="24"/>
        </w:rPr>
        <w:t xml:space="preserve"> N</w:t>
      </w:r>
      <w:r w:rsidRPr="00542469">
        <w:rPr>
          <w:rFonts w:ascii="Verdana" w:hAnsi="Verdana" w:cs="Arial"/>
          <w:sz w:val="24"/>
          <w:szCs w:val="24"/>
        </w:rPr>
        <w:t xml:space="preserve">adu.  The primary objective of the Department of Textiles is to promote the harmonious growth of Textile Sectors. </w:t>
      </w:r>
    </w:p>
    <w:p w14:paraId="4B55C343" w14:textId="77777777" w:rsidR="00542469" w:rsidRPr="00542469" w:rsidRDefault="00542469" w:rsidP="00542469">
      <w:pPr>
        <w:spacing w:after="120" w:line="36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542469">
        <w:rPr>
          <w:rFonts w:ascii="Verdana" w:hAnsi="Verdana" w:cs="Arial"/>
          <w:sz w:val="24"/>
          <w:szCs w:val="24"/>
        </w:rPr>
        <w:t>The role of the Department of Textiles is to develop the Textile industry and also implement the schemes of the state and Union Government.</w:t>
      </w:r>
    </w:p>
    <w:p w14:paraId="3430D182" w14:textId="55C71B8A" w:rsidR="00542469" w:rsidRPr="00542469" w:rsidRDefault="00542469" w:rsidP="00542469">
      <w:pPr>
        <w:spacing w:after="0" w:line="360" w:lineRule="auto"/>
        <w:ind w:firstLine="720"/>
        <w:jc w:val="both"/>
        <w:rPr>
          <w:rFonts w:ascii="Verdana" w:hAnsi="Verdana" w:cs="Times New Roman"/>
          <w:sz w:val="24"/>
          <w:szCs w:val="24"/>
        </w:rPr>
      </w:pPr>
      <w:r w:rsidRPr="00542469">
        <w:rPr>
          <w:rFonts w:ascii="Verdana" w:hAnsi="Verdana" w:cs="Times New Roman"/>
          <w:sz w:val="24"/>
          <w:szCs w:val="24"/>
        </w:rPr>
        <w:t xml:space="preserve">The Commissioner of Textiles is assisted by various levels of officers at Headquarters and Deputy Director of Textiles at four </w:t>
      </w:r>
      <w:proofErr w:type="gramStart"/>
      <w:r w:rsidRPr="00542469">
        <w:rPr>
          <w:rFonts w:ascii="Verdana" w:hAnsi="Verdana" w:cs="Times New Roman"/>
          <w:sz w:val="24"/>
          <w:szCs w:val="24"/>
        </w:rPr>
        <w:t>Regional</w:t>
      </w:r>
      <w:proofErr w:type="gramEnd"/>
      <w:r w:rsidRPr="00542469">
        <w:rPr>
          <w:rFonts w:ascii="Verdana" w:hAnsi="Verdana" w:cs="Times New Roman"/>
          <w:sz w:val="24"/>
          <w:szCs w:val="24"/>
        </w:rPr>
        <w:t xml:space="preserve"> offices viz., Salem, Karur, </w:t>
      </w:r>
      <w:proofErr w:type="spellStart"/>
      <w:r w:rsidR="00B631CB">
        <w:rPr>
          <w:rFonts w:ascii="Verdana" w:hAnsi="Verdana" w:cs="Times New Roman"/>
          <w:sz w:val="24"/>
          <w:szCs w:val="24"/>
        </w:rPr>
        <w:t>Tiruppur</w:t>
      </w:r>
      <w:proofErr w:type="spellEnd"/>
      <w:r w:rsidRPr="00542469">
        <w:rPr>
          <w:rFonts w:ascii="Verdana" w:hAnsi="Verdana" w:cs="Times New Roman"/>
          <w:sz w:val="24"/>
          <w:szCs w:val="24"/>
        </w:rPr>
        <w:t xml:space="preserve"> and Madurai.</w:t>
      </w:r>
    </w:p>
    <w:p w14:paraId="4FE23ED8" w14:textId="77777777" w:rsidR="00542469" w:rsidRPr="00542469" w:rsidRDefault="00542469" w:rsidP="00542469">
      <w:pPr>
        <w:spacing w:after="0" w:line="360" w:lineRule="auto"/>
        <w:ind w:firstLine="720"/>
        <w:jc w:val="both"/>
        <w:rPr>
          <w:rFonts w:ascii="Verdana" w:hAnsi="Verdana" w:cs="Times New Roman"/>
          <w:sz w:val="24"/>
          <w:szCs w:val="24"/>
        </w:rPr>
      </w:pPr>
      <w:r w:rsidRPr="00542469">
        <w:rPr>
          <w:rFonts w:ascii="Verdana" w:hAnsi="Verdana" w:cs="Times New Roman"/>
          <w:sz w:val="24"/>
          <w:szCs w:val="24"/>
        </w:rPr>
        <w:t xml:space="preserve">The Commissioner of Textiles also has administrative control of </w:t>
      </w:r>
      <w:r w:rsidRPr="00542469">
        <w:rPr>
          <w:rFonts w:ascii="Verdana" w:hAnsi="Verdana" w:cs="Times New Roman"/>
          <w:sz w:val="24"/>
          <w:szCs w:val="24"/>
          <w:lang w:val="en-IN"/>
        </w:rPr>
        <w:t xml:space="preserve">the </w:t>
      </w:r>
      <w:r w:rsidRPr="00542469">
        <w:rPr>
          <w:rFonts w:ascii="Verdana" w:hAnsi="Verdana" w:cs="Times New Roman"/>
          <w:sz w:val="24"/>
          <w:szCs w:val="24"/>
        </w:rPr>
        <w:t xml:space="preserve">following six functional Cooperative Spinning Mills and Public Sector </w:t>
      </w:r>
      <w:proofErr w:type="gramStart"/>
      <w:r w:rsidRPr="00542469">
        <w:rPr>
          <w:rFonts w:ascii="Verdana" w:hAnsi="Verdana" w:cs="Times New Roman"/>
          <w:sz w:val="24"/>
          <w:szCs w:val="24"/>
        </w:rPr>
        <w:t>undertakings :</w:t>
      </w:r>
      <w:proofErr w:type="gramEnd"/>
    </w:p>
    <w:p w14:paraId="3591BD69" w14:textId="77777777" w:rsidR="00542469" w:rsidRPr="00542469" w:rsidRDefault="00542469" w:rsidP="00542469">
      <w:pPr>
        <w:numPr>
          <w:ilvl w:val="0"/>
          <w:numId w:val="8"/>
        </w:numPr>
        <w:spacing w:after="0" w:line="360" w:lineRule="auto"/>
        <w:ind w:hanging="938"/>
        <w:jc w:val="both"/>
        <w:rPr>
          <w:rFonts w:ascii="Verdana" w:hAnsi="Verdana" w:cs="Times New Roman"/>
          <w:sz w:val="24"/>
          <w:szCs w:val="24"/>
        </w:rPr>
      </w:pPr>
      <w:r w:rsidRPr="00542469">
        <w:rPr>
          <w:rFonts w:ascii="Verdana" w:hAnsi="Verdana" w:cs="Times New Roman"/>
          <w:sz w:val="24"/>
          <w:szCs w:val="24"/>
        </w:rPr>
        <w:t xml:space="preserve">Anna Co-operative Spinning Mills,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Andipatti</w:t>
      </w:r>
      <w:proofErr w:type="spellEnd"/>
      <w:r w:rsidRPr="00542469">
        <w:rPr>
          <w:rFonts w:ascii="Verdana" w:hAnsi="Verdana" w:cs="Times New Roman"/>
          <w:sz w:val="24"/>
          <w:szCs w:val="24"/>
        </w:rPr>
        <w:t>, Theni.</w:t>
      </w:r>
    </w:p>
    <w:p w14:paraId="331C2FED" w14:textId="77777777" w:rsidR="00542469" w:rsidRPr="00542469" w:rsidRDefault="00542469" w:rsidP="00542469">
      <w:pPr>
        <w:numPr>
          <w:ilvl w:val="0"/>
          <w:numId w:val="8"/>
        </w:numPr>
        <w:spacing w:after="0" w:line="360" w:lineRule="auto"/>
        <w:ind w:left="1077" w:hanging="935"/>
        <w:jc w:val="both"/>
        <w:rPr>
          <w:rFonts w:ascii="Verdana" w:hAnsi="Verdana" w:cs="Times New Roman"/>
          <w:sz w:val="24"/>
          <w:szCs w:val="24"/>
        </w:rPr>
      </w:pPr>
      <w:r w:rsidRPr="00542469">
        <w:rPr>
          <w:rFonts w:ascii="Verdana" w:hAnsi="Verdana" w:cs="Times New Roman"/>
          <w:sz w:val="24"/>
          <w:szCs w:val="24"/>
        </w:rPr>
        <w:t xml:space="preserve">Bharathi Co-operative Spinning Mills,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Ettayapuram</w:t>
      </w:r>
      <w:proofErr w:type="spellEnd"/>
      <w:r w:rsidRPr="0054246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Thoothukudi</w:t>
      </w:r>
      <w:proofErr w:type="spellEnd"/>
      <w:r w:rsidRPr="00542469">
        <w:rPr>
          <w:rFonts w:ascii="Verdana" w:hAnsi="Verdana" w:cs="Times New Roman"/>
          <w:sz w:val="24"/>
          <w:szCs w:val="24"/>
        </w:rPr>
        <w:t>.</w:t>
      </w:r>
    </w:p>
    <w:p w14:paraId="5B675536" w14:textId="77777777" w:rsidR="00542469" w:rsidRPr="00542469" w:rsidRDefault="00542469" w:rsidP="00542469">
      <w:pPr>
        <w:numPr>
          <w:ilvl w:val="0"/>
          <w:numId w:val="8"/>
        </w:numPr>
        <w:spacing w:after="60" w:line="360" w:lineRule="auto"/>
        <w:ind w:left="1077" w:hanging="935"/>
        <w:jc w:val="both"/>
        <w:rPr>
          <w:rFonts w:ascii="Verdana" w:hAnsi="Verdana" w:cs="Times New Roman"/>
          <w:sz w:val="24"/>
          <w:szCs w:val="24"/>
        </w:rPr>
      </w:pPr>
      <w:r w:rsidRPr="00542469">
        <w:rPr>
          <w:rFonts w:ascii="Verdana" w:hAnsi="Verdana" w:cs="Times New Roman"/>
          <w:sz w:val="24"/>
          <w:szCs w:val="24"/>
        </w:rPr>
        <w:t xml:space="preserve">Kanyakumari District Co-operative Spinning Mills,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Aralvaimozhi</w:t>
      </w:r>
      <w:proofErr w:type="spellEnd"/>
      <w:r w:rsidRPr="00542469">
        <w:rPr>
          <w:rFonts w:ascii="Verdana" w:hAnsi="Verdana" w:cs="Times New Roman"/>
          <w:sz w:val="24"/>
          <w:szCs w:val="24"/>
        </w:rPr>
        <w:t>.</w:t>
      </w:r>
    </w:p>
    <w:p w14:paraId="263CE8B6" w14:textId="77777777" w:rsidR="00542469" w:rsidRPr="00542469" w:rsidRDefault="00542469" w:rsidP="00542469">
      <w:pPr>
        <w:numPr>
          <w:ilvl w:val="0"/>
          <w:numId w:val="8"/>
        </w:numPr>
        <w:spacing w:after="60" w:line="360" w:lineRule="auto"/>
        <w:ind w:left="1077" w:hanging="935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542469">
        <w:rPr>
          <w:rFonts w:ascii="Verdana" w:hAnsi="Verdana" w:cs="Times New Roman"/>
          <w:sz w:val="24"/>
          <w:szCs w:val="24"/>
        </w:rPr>
        <w:t>Krishnagiri</w:t>
      </w:r>
      <w:proofErr w:type="spellEnd"/>
      <w:r w:rsidRPr="00542469">
        <w:rPr>
          <w:rFonts w:ascii="Verdana" w:hAnsi="Verdana" w:cs="Times New Roman"/>
          <w:sz w:val="24"/>
          <w:szCs w:val="24"/>
        </w:rPr>
        <w:t xml:space="preserve"> District Co-operative Spinning Mills,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Uthangarai</w:t>
      </w:r>
      <w:proofErr w:type="spellEnd"/>
      <w:r w:rsidRPr="00542469">
        <w:rPr>
          <w:rFonts w:ascii="Verdana" w:hAnsi="Verdana" w:cs="Times New Roman"/>
          <w:sz w:val="24"/>
          <w:szCs w:val="24"/>
        </w:rPr>
        <w:t>.</w:t>
      </w:r>
    </w:p>
    <w:p w14:paraId="09B85DC5" w14:textId="77777777" w:rsidR="00542469" w:rsidRPr="00542469" w:rsidRDefault="00542469" w:rsidP="00542469">
      <w:pPr>
        <w:numPr>
          <w:ilvl w:val="0"/>
          <w:numId w:val="8"/>
        </w:numPr>
        <w:spacing w:after="60" w:line="360" w:lineRule="auto"/>
        <w:ind w:left="709" w:hanging="567"/>
        <w:jc w:val="both"/>
        <w:rPr>
          <w:rFonts w:ascii="Verdana" w:hAnsi="Verdana" w:cs="Times New Roman"/>
          <w:sz w:val="24"/>
          <w:szCs w:val="24"/>
        </w:rPr>
      </w:pPr>
      <w:r w:rsidRPr="00542469">
        <w:rPr>
          <w:rFonts w:ascii="Verdana" w:hAnsi="Verdana" w:cs="Times New Roman"/>
          <w:sz w:val="24"/>
          <w:szCs w:val="24"/>
        </w:rPr>
        <w:t xml:space="preserve">Pudukkottai District Co-operative Spinning Mills,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Aranthangi</w:t>
      </w:r>
      <w:proofErr w:type="spellEnd"/>
      <w:r w:rsidRPr="00542469">
        <w:rPr>
          <w:rFonts w:ascii="Verdana" w:hAnsi="Verdana" w:cs="Times New Roman"/>
          <w:sz w:val="24"/>
          <w:szCs w:val="24"/>
        </w:rPr>
        <w:t>.</w:t>
      </w:r>
    </w:p>
    <w:p w14:paraId="00F20545" w14:textId="77777777" w:rsidR="00542469" w:rsidRPr="00542469" w:rsidRDefault="00542469" w:rsidP="00542469">
      <w:pPr>
        <w:numPr>
          <w:ilvl w:val="0"/>
          <w:numId w:val="9"/>
        </w:numPr>
        <w:spacing w:after="0" w:line="360" w:lineRule="auto"/>
        <w:ind w:hanging="578"/>
        <w:jc w:val="both"/>
        <w:rPr>
          <w:rFonts w:ascii="Verdana" w:hAnsi="Verdana" w:cs="Arial"/>
          <w:sz w:val="24"/>
          <w:szCs w:val="24"/>
        </w:rPr>
      </w:pPr>
      <w:proofErr w:type="spellStart"/>
      <w:r w:rsidRPr="00542469">
        <w:rPr>
          <w:rFonts w:ascii="Verdana" w:hAnsi="Verdana" w:cs="Times New Roman"/>
          <w:sz w:val="24"/>
          <w:szCs w:val="24"/>
        </w:rPr>
        <w:t>Ramanathapuram</w:t>
      </w:r>
      <w:proofErr w:type="spellEnd"/>
      <w:r w:rsidRPr="00542469">
        <w:rPr>
          <w:rFonts w:ascii="Verdana" w:hAnsi="Verdana" w:cs="Times New Roman"/>
          <w:sz w:val="24"/>
          <w:szCs w:val="24"/>
        </w:rPr>
        <w:t xml:space="preserve"> District Co-operative Spinning Mills, </w:t>
      </w:r>
      <w:proofErr w:type="spellStart"/>
      <w:r w:rsidRPr="00542469">
        <w:rPr>
          <w:rFonts w:ascii="Verdana" w:hAnsi="Verdana" w:cs="Times New Roman"/>
          <w:sz w:val="24"/>
          <w:szCs w:val="24"/>
        </w:rPr>
        <w:t>Atchankulam</w:t>
      </w:r>
      <w:proofErr w:type="spellEnd"/>
    </w:p>
    <w:p w14:paraId="5FC0CC1B" w14:textId="77777777" w:rsidR="00542469" w:rsidRPr="00542469" w:rsidRDefault="00542469" w:rsidP="00542469">
      <w:pPr>
        <w:numPr>
          <w:ilvl w:val="0"/>
          <w:numId w:val="9"/>
        </w:numPr>
        <w:spacing w:after="0" w:line="360" w:lineRule="auto"/>
        <w:ind w:hanging="578"/>
        <w:jc w:val="both"/>
        <w:rPr>
          <w:rFonts w:ascii="Verdana" w:hAnsi="Verdana" w:cs="Arial"/>
          <w:sz w:val="24"/>
          <w:szCs w:val="24"/>
        </w:rPr>
      </w:pPr>
      <w:proofErr w:type="spellStart"/>
      <w:r w:rsidRPr="00542469">
        <w:rPr>
          <w:rFonts w:ascii="Verdana" w:hAnsi="Verdana" w:cs="Arial"/>
          <w:sz w:val="24"/>
          <w:szCs w:val="24"/>
        </w:rPr>
        <w:t>Tamilnadu</w:t>
      </w:r>
      <w:proofErr w:type="spellEnd"/>
      <w:r w:rsidRPr="00542469">
        <w:rPr>
          <w:rFonts w:ascii="Verdana" w:hAnsi="Verdana" w:cs="Arial"/>
          <w:sz w:val="24"/>
          <w:szCs w:val="24"/>
        </w:rPr>
        <w:t xml:space="preserve"> Textile Corporation Limited (TNTC), Coimbatore.</w:t>
      </w:r>
    </w:p>
    <w:p w14:paraId="02630FD0" w14:textId="77777777" w:rsidR="00542469" w:rsidRPr="00542469" w:rsidRDefault="00542469" w:rsidP="00542469">
      <w:pPr>
        <w:spacing w:after="240" w:line="360" w:lineRule="auto"/>
        <w:ind w:left="720" w:hanging="578"/>
        <w:jc w:val="both"/>
        <w:rPr>
          <w:rFonts w:ascii="Verdana" w:hAnsi="Verdana" w:cs="Arial"/>
          <w:sz w:val="24"/>
          <w:szCs w:val="24"/>
        </w:rPr>
      </w:pPr>
      <w:r w:rsidRPr="00542469">
        <w:rPr>
          <w:rFonts w:ascii="Verdana" w:hAnsi="Verdana" w:cs="Arial"/>
          <w:sz w:val="24"/>
          <w:szCs w:val="24"/>
        </w:rPr>
        <w:t xml:space="preserve">8. </w:t>
      </w:r>
      <w:r w:rsidRPr="00542469">
        <w:rPr>
          <w:rFonts w:ascii="Verdana" w:hAnsi="Verdana" w:cs="Arial"/>
          <w:sz w:val="24"/>
          <w:szCs w:val="24"/>
        </w:rPr>
        <w:tab/>
      </w:r>
      <w:proofErr w:type="spellStart"/>
      <w:r w:rsidRPr="00542469">
        <w:rPr>
          <w:rFonts w:ascii="Verdana" w:hAnsi="Verdana" w:cs="Arial"/>
          <w:sz w:val="24"/>
          <w:szCs w:val="24"/>
        </w:rPr>
        <w:t>Tamilnadu</w:t>
      </w:r>
      <w:proofErr w:type="spellEnd"/>
      <w:r w:rsidRPr="00542469">
        <w:rPr>
          <w:rFonts w:ascii="Verdana" w:hAnsi="Verdana" w:cs="Arial"/>
          <w:sz w:val="24"/>
          <w:szCs w:val="24"/>
        </w:rPr>
        <w:t xml:space="preserve"> Co-operative Spinning Mills Federation Limited (TANSPIN), Chennai.</w:t>
      </w:r>
    </w:p>
    <w:p w14:paraId="7D460D9E" w14:textId="77777777" w:rsidR="00A34B7C" w:rsidRDefault="00A34B7C" w:rsidP="008033D3">
      <w:pPr>
        <w:spacing w:after="0" w:line="240" w:lineRule="auto"/>
        <w:ind w:left="720"/>
        <w:rPr>
          <w:rFonts w:ascii="Verdana" w:hAnsi="Verdana" w:cs="Verdana"/>
          <w:sz w:val="24"/>
          <w:szCs w:val="24"/>
        </w:rPr>
      </w:pPr>
    </w:p>
    <w:tbl>
      <w:tblPr>
        <w:tblW w:w="9036" w:type="dxa"/>
        <w:tblInd w:w="-106" w:type="dxa"/>
        <w:tblLook w:val="01E0" w:firstRow="1" w:lastRow="1" w:firstColumn="1" w:lastColumn="1" w:noHBand="0" w:noVBand="0"/>
      </w:tblPr>
      <w:tblGrid>
        <w:gridCol w:w="738"/>
        <w:gridCol w:w="8298"/>
      </w:tblGrid>
      <w:tr w:rsidR="00993185" w:rsidRPr="009C0FE5" w14:paraId="56B8C4F7" w14:textId="77777777">
        <w:tc>
          <w:tcPr>
            <w:tcW w:w="738" w:type="dxa"/>
          </w:tcPr>
          <w:p w14:paraId="03855C1D" w14:textId="77777777" w:rsidR="00993185" w:rsidRPr="009C0FE5" w:rsidRDefault="00993185" w:rsidP="00824465">
            <w:pPr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sz w:val="24"/>
                <w:szCs w:val="24"/>
              </w:rPr>
              <w:br w:type="page"/>
            </w:r>
            <w:r>
              <w:rPr>
                <w:rFonts w:ascii="Verdana" w:hAnsi="Verdana" w:cs="Verdana"/>
                <w:sz w:val="23"/>
                <w:szCs w:val="23"/>
              </w:rPr>
              <w:br w:type="page"/>
            </w:r>
            <w:r w:rsidRPr="009C0FE5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2.     </w:t>
            </w:r>
          </w:p>
        </w:tc>
        <w:tc>
          <w:tcPr>
            <w:tcW w:w="8298" w:type="dxa"/>
          </w:tcPr>
          <w:p w14:paraId="2E2B85CD" w14:textId="77777777" w:rsidR="00993185" w:rsidRPr="009C0FE5" w:rsidRDefault="00993185" w:rsidP="00824465">
            <w:pPr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9C0FE5">
              <w:rPr>
                <w:rFonts w:ascii="Verdana" w:hAnsi="Verdana" w:cs="Verdana"/>
                <w:b/>
                <w:bCs/>
                <w:sz w:val="28"/>
                <w:szCs w:val="28"/>
              </w:rPr>
              <w:t>OBJECTIVES OF THE DEPARTMENT</w:t>
            </w:r>
          </w:p>
        </w:tc>
      </w:tr>
    </w:tbl>
    <w:p w14:paraId="679E4C05" w14:textId="77777777" w:rsidR="00F83342" w:rsidRPr="00F83342" w:rsidRDefault="00F83342" w:rsidP="00F83342">
      <w:pPr>
        <w:spacing w:line="480" w:lineRule="auto"/>
        <w:ind w:left="720"/>
        <w:rPr>
          <w:rFonts w:ascii="Verdana" w:hAnsi="Verdana" w:cs="TAU-Marutham"/>
          <w:sz w:val="24"/>
          <w:szCs w:val="24"/>
        </w:rPr>
      </w:pPr>
    </w:p>
    <w:p w14:paraId="196AA69D" w14:textId="6F59EB21" w:rsidR="00F83342" w:rsidRPr="00F83342" w:rsidRDefault="00F83342" w:rsidP="00F83342">
      <w:pPr>
        <w:numPr>
          <w:ilvl w:val="0"/>
          <w:numId w:val="11"/>
        </w:numPr>
        <w:spacing w:line="480" w:lineRule="auto"/>
        <w:jc w:val="both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 xml:space="preserve">To achieve sustainable growth across the Textile value chain, from </w:t>
      </w:r>
      <w:proofErr w:type="spellStart"/>
      <w:r w:rsidRPr="00F83342">
        <w:rPr>
          <w:rFonts w:ascii="Verdana" w:hAnsi="Verdana" w:cs="TAU-Marutham"/>
          <w:sz w:val="24"/>
          <w:szCs w:val="24"/>
        </w:rPr>
        <w:t>fibre</w:t>
      </w:r>
      <w:proofErr w:type="spellEnd"/>
      <w:r w:rsidRPr="00F83342">
        <w:rPr>
          <w:rFonts w:ascii="Verdana" w:hAnsi="Verdana" w:cs="TAU-Marutham"/>
          <w:sz w:val="24"/>
          <w:szCs w:val="24"/>
        </w:rPr>
        <w:t xml:space="preserve"> to fashion, textile machinery, and accessories.</w:t>
      </w:r>
    </w:p>
    <w:p w14:paraId="2B869553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 xml:space="preserve">To promote the expansion of Technical Textile production facilities. </w:t>
      </w:r>
    </w:p>
    <w:p w14:paraId="651B6525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>To promote Research &amp; Development in Textile Value Chain with a special focus on Technical Textiles</w:t>
      </w:r>
    </w:p>
    <w:p w14:paraId="67042E08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jc w:val="both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 xml:space="preserve">To Support the industry to adopt State-of-the-art Technology in conformity with environmental and social standards and follow Good Manufacturing </w:t>
      </w:r>
      <w:proofErr w:type="gramStart"/>
      <w:r w:rsidRPr="00F83342">
        <w:rPr>
          <w:rFonts w:ascii="Verdana" w:hAnsi="Verdana" w:cs="TAU-Marutham"/>
          <w:sz w:val="24"/>
          <w:szCs w:val="24"/>
        </w:rPr>
        <w:t>Practices(</w:t>
      </w:r>
      <w:proofErr w:type="gramEnd"/>
      <w:r w:rsidRPr="00F83342">
        <w:rPr>
          <w:rFonts w:ascii="Verdana" w:hAnsi="Verdana" w:cs="TAU-Marutham"/>
          <w:sz w:val="24"/>
          <w:szCs w:val="24"/>
        </w:rPr>
        <w:t>GMP).</w:t>
      </w:r>
    </w:p>
    <w:p w14:paraId="2666D0D5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jc w:val="both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 xml:space="preserve">To promote the network with fashion designers, Design Institutes, Global brands etc., in the Textile Industry of Tamil Nadu in an institutionalized manner. </w:t>
      </w:r>
    </w:p>
    <w:p w14:paraId="516652BF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>To organize annual fashion events to forecast fashion trends in the industry and promote Textile Tourism.</w:t>
      </w:r>
    </w:p>
    <w:p w14:paraId="5D813B48" w14:textId="0545FDF1" w:rsidR="00F83342" w:rsidRPr="00F83342" w:rsidRDefault="00F83342" w:rsidP="00F83342">
      <w:pPr>
        <w:numPr>
          <w:ilvl w:val="0"/>
          <w:numId w:val="11"/>
        </w:numPr>
        <w:spacing w:line="480" w:lineRule="auto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>To expand the cost-effective and environmentally sustainable</w:t>
      </w:r>
      <w:r w:rsidR="00247756">
        <w:rPr>
          <w:rFonts w:ascii="Verdana" w:hAnsi="Verdana" w:cs="TAU-Marutham"/>
          <w:sz w:val="24"/>
          <w:szCs w:val="24"/>
        </w:rPr>
        <w:t xml:space="preserve"> </w:t>
      </w:r>
      <w:r w:rsidRPr="00F83342">
        <w:rPr>
          <w:rFonts w:ascii="Verdana" w:hAnsi="Verdana" w:cs="TAU-Marutham"/>
          <w:sz w:val="24"/>
          <w:szCs w:val="24"/>
        </w:rPr>
        <w:t xml:space="preserve">Textile Processing infrastructure. </w:t>
      </w:r>
    </w:p>
    <w:p w14:paraId="41CC2773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jc w:val="both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>To provide infrastructural facilities for setting up of Integrated textile parks in potential growth areas matching international social and environmental standards.</w:t>
      </w:r>
    </w:p>
    <w:p w14:paraId="50124F00" w14:textId="77777777" w:rsidR="00F83342" w:rsidRPr="00F83342" w:rsidRDefault="00F83342" w:rsidP="00F83342">
      <w:pPr>
        <w:numPr>
          <w:ilvl w:val="0"/>
          <w:numId w:val="11"/>
        </w:numPr>
        <w:spacing w:line="480" w:lineRule="auto"/>
        <w:rPr>
          <w:rFonts w:ascii="Verdana" w:hAnsi="Verdana" w:cs="TAU-Marutham"/>
          <w:sz w:val="24"/>
          <w:szCs w:val="24"/>
        </w:rPr>
      </w:pPr>
      <w:r w:rsidRPr="00F83342">
        <w:rPr>
          <w:rFonts w:ascii="Verdana" w:hAnsi="Verdana" w:cs="TAU-Marutham"/>
          <w:sz w:val="24"/>
          <w:szCs w:val="24"/>
        </w:rPr>
        <w:t>To increase the share of textile exports from the State multifold.</w:t>
      </w:r>
    </w:p>
    <w:p w14:paraId="5BAEA0FD" w14:textId="77777777" w:rsidR="00993185" w:rsidRDefault="00993185" w:rsidP="0015634A">
      <w:pPr>
        <w:rPr>
          <w:rFonts w:ascii="Verdana" w:hAnsi="Verdana" w:cs="Verdana"/>
          <w:u w:val="single"/>
        </w:rPr>
        <w:sectPr w:rsidR="00993185" w:rsidSect="00CA0A4D">
          <w:footerReference w:type="default" r:id="rId8"/>
          <w:type w:val="continuous"/>
          <w:pgSz w:w="11909" w:h="16834" w:code="9"/>
          <w:pgMar w:top="1276" w:right="1440" w:bottom="1440" w:left="1440" w:header="720" w:footer="720" w:gutter="0"/>
          <w:cols w:space="720"/>
          <w:docGrid w:linePitch="360"/>
        </w:sectPr>
      </w:pPr>
    </w:p>
    <w:p w14:paraId="229EF9C8" w14:textId="17164BE6" w:rsidR="00993185" w:rsidRPr="00247756" w:rsidRDefault="00993185" w:rsidP="005F14B5">
      <w:pPr>
        <w:rPr>
          <w:rFonts w:ascii="Verdana" w:hAnsi="Verdana" w:cs="Verdana"/>
          <w:b/>
          <w:bCs/>
          <w:sz w:val="24"/>
          <w:szCs w:val="24"/>
        </w:rPr>
      </w:pPr>
      <w:r w:rsidRPr="00247756">
        <w:rPr>
          <w:rFonts w:ascii="Verdana" w:hAnsi="Verdana" w:cs="Verdana"/>
          <w:b/>
          <w:bCs/>
          <w:sz w:val="24"/>
          <w:szCs w:val="24"/>
        </w:rPr>
        <w:lastRenderedPageBreak/>
        <w:t>(</w:t>
      </w:r>
      <w:proofErr w:type="spellStart"/>
      <w:r w:rsidRPr="00247756">
        <w:rPr>
          <w:rFonts w:ascii="Verdana" w:hAnsi="Verdana" w:cs="Verdana"/>
          <w:b/>
          <w:bCs/>
          <w:sz w:val="24"/>
          <w:szCs w:val="24"/>
        </w:rPr>
        <w:t>i</w:t>
      </w:r>
      <w:proofErr w:type="spellEnd"/>
      <w:r w:rsidRPr="00247756">
        <w:rPr>
          <w:rFonts w:ascii="Verdana" w:hAnsi="Verdana" w:cs="Verdana"/>
          <w:b/>
          <w:bCs/>
          <w:sz w:val="24"/>
          <w:szCs w:val="24"/>
        </w:rPr>
        <w:t xml:space="preserve">) Contact Address and Phone Number of Offices of </w:t>
      </w:r>
      <w:r w:rsidR="00517499" w:rsidRPr="00247756">
        <w:rPr>
          <w:rFonts w:ascii="Verdana" w:hAnsi="Verdana" w:cs="Verdana"/>
          <w:b/>
          <w:bCs/>
          <w:sz w:val="24"/>
          <w:szCs w:val="24"/>
        </w:rPr>
        <w:t>Commissioner</w:t>
      </w:r>
      <w:r w:rsidRPr="00247756">
        <w:rPr>
          <w:rFonts w:ascii="Verdana" w:hAnsi="Verdana" w:cs="Verdana"/>
          <w:b/>
          <w:bCs/>
          <w:sz w:val="24"/>
          <w:szCs w:val="24"/>
        </w:rPr>
        <w:t xml:space="preserve"> of Textiles and</w:t>
      </w:r>
      <w:r w:rsidR="002B1AF8" w:rsidRPr="00247756">
        <w:rPr>
          <w:rFonts w:ascii="Verdana" w:hAnsi="Verdana" w:cs="Verdana"/>
          <w:b/>
          <w:bCs/>
          <w:sz w:val="24"/>
          <w:szCs w:val="24"/>
        </w:rPr>
        <w:t xml:space="preserve"> Regional</w:t>
      </w:r>
      <w:r w:rsidRPr="00247756">
        <w:rPr>
          <w:rFonts w:ascii="Verdana" w:hAnsi="Verdana" w:cs="Verdana"/>
          <w:b/>
          <w:bCs/>
          <w:sz w:val="24"/>
          <w:szCs w:val="24"/>
        </w:rPr>
        <w:t xml:space="preserve"> Deputy Directors of Textiles</w:t>
      </w:r>
    </w:p>
    <w:tbl>
      <w:tblPr>
        <w:tblW w:w="14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6455"/>
        <w:gridCol w:w="2228"/>
        <w:gridCol w:w="4457"/>
      </w:tblGrid>
      <w:tr w:rsidR="008C3CDC" w:rsidRPr="006A7140" w14:paraId="521292C0" w14:textId="77777777" w:rsidTr="00247756">
        <w:trPr>
          <w:trHeight w:val="902"/>
          <w:tblHeader/>
        </w:trPr>
        <w:tc>
          <w:tcPr>
            <w:tcW w:w="979" w:type="dxa"/>
            <w:vAlign w:val="center"/>
          </w:tcPr>
          <w:p w14:paraId="47E1373C" w14:textId="77777777" w:rsidR="008C3CDC" w:rsidRPr="00247756" w:rsidRDefault="008C3CDC" w:rsidP="00E27F9C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Verdana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455" w:type="dxa"/>
            <w:vAlign w:val="center"/>
          </w:tcPr>
          <w:p w14:paraId="2610E0E0" w14:textId="77777777" w:rsidR="008C3CDC" w:rsidRPr="00247756" w:rsidRDefault="008C3CDC" w:rsidP="00E27F9C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Verdana"/>
                <w:b/>
                <w:bCs/>
                <w:sz w:val="24"/>
                <w:szCs w:val="24"/>
              </w:rPr>
              <w:t>Name of Office and Address</w:t>
            </w:r>
          </w:p>
        </w:tc>
        <w:tc>
          <w:tcPr>
            <w:tcW w:w="2228" w:type="dxa"/>
            <w:vAlign w:val="center"/>
          </w:tcPr>
          <w:p w14:paraId="708FB050" w14:textId="77777777" w:rsidR="008C3CDC" w:rsidRPr="00247756" w:rsidRDefault="008C3CDC" w:rsidP="00E27F9C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Verdana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4457" w:type="dxa"/>
            <w:vAlign w:val="center"/>
          </w:tcPr>
          <w:p w14:paraId="6C0D3762" w14:textId="77777777" w:rsidR="008C3CDC" w:rsidRPr="00247756" w:rsidRDefault="008C3CDC" w:rsidP="005E2B87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Verdana"/>
                <w:b/>
                <w:bCs/>
                <w:sz w:val="24"/>
                <w:szCs w:val="24"/>
              </w:rPr>
              <w:t>E-mail ID</w:t>
            </w:r>
          </w:p>
        </w:tc>
      </w:tr>
      <w:tr w:rsidR="008C3CDC" w:rsidRPr="006A7140" w14:paraId="14B24E2C" w14:textId="77777777" w:rsidTr="00247756">
        <w:trPr>
          <w:trHeight w:hRule="exact" w:val="1117"/>
        </w:trPr>
        <w:tc>
          <w:tcPr>
            <w:tcW w:w="979" w:type="dxa"/>
          </w:tcPr>
          <w:p w14:paraId="2D94BC2C" w14:textId="77777777" w:rsidR="008C3CDC" w:rsidRPr="00247756" w:rsidRDefault="008C3CDC" w:rsidP="001A0B9C">
            <w:pPr>
              <w:spacing w:after="12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455" w:type="dxa"/>
          </w:tcPr>
          <w:p w14:paraId="42BF0142" w14:textId="77777777" w:rsidR="008C3CDC" w:rsidRPr="00247756" w:rsidRDefault="008C3CDC" w:rsidP="00247756">
            <w:pPr>
              <w:spacing w:after="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 xml:space="preserve">The Commissioner of Textiles, </w:t>
            </w:r>
          </w:p>
          <w:p w14:paraId="3E03B774" w14:textId="7A4BF6F6" w:rsidR="008C3CDC" w:rsidRPr="00247756" w:rsidRDefault="008C3CDC" w:rsidP="00247756">
            <w:pPr>
              <w:spacing w:after="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 xml:space="preserve">34 Cathedral Garden Road, Nungambakkam, </w:t>
            </w:r>
          </w:p>
          <w:p w14:paraId="2FA1C451" w14:textId="60B96F0E" w:rsidR="008C3CDC" w:rsidRPr="00247756" w:rsidRDefault="008C3CDC" w:rsidP="00247756">
            <w:pPr>
              <w:spacing w:after="12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 xml:space="preserve">Chennai – 600 </w:t>
            </w:r>
            <w:r w:rsidR="00A754D1" w:rsidRPr="00247756">
              <w:rPr>
                <w:rFonts w:ascii="Verdana" w:hAnsi="Verdana" w:cs="Verdana"/>
                <w:sz w:val="24"/>
                <w:szCs w:val="24"/>
              </w:rPr>
              <w:t>034</w:t>
            </w:r>
            <w:r w:rsidRPr="00247756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14:paraId="6BF535D5" w14:textId="20AB66A2" w:rsidR="008C3CDC" w:rsidRPr="00247756" w:rsidRDefault="008C3CDC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044-</w:t>
            </w:r>
            <w:r w:rsidR="00595EEC" w:rsidRPr="00247756">
              <w:rPr>
                <w:rFonts w:ascii="Verdana" w:hAnsi="Verdana" w:cs="Verdana"/>
                <w:sz w:val="24"/>
                <w:szCs w:val="24"/>
              </w:rPr>
              <w:t>45020047</w:t>
            </w:r>
            <w:r w:rsidRPr="00247756"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</w:tcPr>
          <w:p w14:paraId="7B3AAAAB" w14:textId="135F5DEE" w:rsidR="008C3CDC" w:rsidRPr="00247756" w:rsidRDefault="00BB1B48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c</w:t>
            </w:r>
            <w:r w:rsidR="008C3CDC" w:rsidRPr="00247756">
              <w:rPr>
                <w:rFonts w:ascii="Verdana" w:hAnsi="Verdana" w:cs="Verdana"/>
                <w:sz w:val="24"/>
                <w:szCs w:val="24"/>
              </w:rPr>
              <w:t>ommr</w:t>
            </w:r>
            <w:r w:rsidRPr="00247756">
              <w:rPr>
                <w:rFonts w:ascii="Verdana" w:hAnsi="Verdana" w:cs="Verdana"/>
                <w:sz w:val="24"/>
                <w:szCs w:val="24"/>
              </w:rPr>
              <w:t>.tex</w:t>
            </w:r>
            <w:r w:rsidR="008C3CDC" w:rsidRPr="00247756">
              <w:rPr>
                <w:rFonts w:ascii="Verdana" w:hAnsi="Verdana" w:cs="Verdana"/>
                <w:sz w:val="24"/>
                <w:szCs w:val="24"/>
              </w:rPr>
              <w:t>@gmail.com</w:t>
            </w:r>
          </w:p>
        </w:tc>
      </w:tr>
      <w:tr w:rsidR="00410AC1" w:rsidRPr="006A7140" w14:paraId="163FAE9E" w14:textId="77777777" w:rsidTr="00247756">
        <w:trPr>
          <w:trHeight w:hRule="exact" w:val="766"/>
        </w:trPr>
        <w:tc>
          <w:tcPr>
            <w:tcW w:w="979" w:type="dxa"/>
          </w:tcPr>
          <w:p w14:paraId="176D9EC4" w14:textId="77777777" w:rsidR="00410AC1" w:rsidRPr="00247756" w:rsidRDefault="00410AC1" w:rsidP="00410AC1">
            <w:pPr>
              <w:spacing w:after="12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2</w:t>
            </w:r>
          </w:p>
        </w:tc>
        <w:tc>
          <w:tcPr>
            <w:tcW w:w="6455" w:type="dxa"/>
          </w:tcPr>
          <w:p w14:paraId="63708231" w14:textId="36EBD08F" w:rsidR="00410AC1" w:rsidRPr="00247756" w:rsidRDefault="00410AC1" w:rsidP="00247756">
            <w:pPr>
              <w:spacing w:after="12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 xml:space="preserve">Office of the Regional Deputy Director, 1A-2/1, </w:t>
            </w:r>
            <w:proofErr w:type="spellStart"/>
            <w:r w:rsidRPr="00247756">
              <w:rPr>
                <w:rFonts w:ascii="Verdana" w:hAnsi="Verdana" w:cs="Verdana"/>
                <w:sz w:val="24"/>
                <w:szCs w:val="24"/>
              </w:rPr>
              <w:t>Sankagiri</w:t>
            </w:r>
            <w:proofErr w:type="spellEnd"/>
            <w:r w:rsidRPr="00247756">
              <w:rPr>
                <w:rFonts w:ascii="Verdana" w:hAnsi="Verdana" w:cs="Verdana"/>
                <w:sz w:val="24"/>
                <w:szCs w:val="24"/>
              </w:rPr>
              <w:t xml:space="preserve">, main Road, </w:t>
            </w:r>
            <w:proofErr w:type="spellStart"/>
            <w:r w:rsidRPr="00247756">
              <w:rPr>
                <w:rFonts w:ascii="Verdana" w:hAnsi="Verdana" w:cs="Verdana"/>
                <w:sz w:val="24"/>
                <w:szCs w:val="24"/>
              </w:rPr>
              <w:t>Gugai</w:t>
            </w:r>
            <w:proofErr w:type="spellEnd"/>
            <w:r w:rsidRPr="00247756">
              <w:rPr>
                <w:rFonts w:ascii="Verdana" w:hAnsi="Verdana" w:cs="Verdana"/>
                <w:sz w:val="24"/>
                <w:szCs w:val="24"/>
              </w:rPr>
              <w:t xml:space="preserve">, </w:t>
            </w:r>
            <w:r w:rsidR="00BB1B48" w:rsidRPr="00247756">
              <w:rPr>
                <w:rFonts w:ascii="Verdana" w:hAnsi="Verdana" w:cs="Verdana"/>
                <w:sz w:val="24"/>
                <w:szCs w:val="24"/>
              </w:rPr>
              <w:t>S</w:t>
            </w:r>
            <w:r w:rsidRPr="00247756">
              <w:rPr>
                <w:rFonts w:ascii="Verdana" w:hAnsi="Verdana" w:cs="Verdana"/>
                <w:sz w:val="24"/>
                <w:szCs w:val="24"/>
              </w:rPr>
              <w:t>alem -636006</w:t>
            </w:r>
          </w:p>
        </w:tc>
        <w:tc>
          <w:tcPr>
            <w:tcW w:w="2228" w:type="dxa"/>
          </w:tcPr>
          <w:p w14:paraId="6E3F8C75" w14:textId="4DC3084F" w:rsidR="00410AC1" w:rsidRPr="00247756" w:rsidRDefault="00410AC1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0427-2913006</w:t>
            </w:r>
          </w:p>
        </w:tc>
        <w:tc>
          <w:tcPr>
            <w:tcW w:w="4457" w:type="dxa"/>
          </w:tcPr>
          <w:p w14:paraId="67ED50BF" w14:textId="4E229325" w:rsidR="00410AC1" w:rsidRPr="00247756" w:rsidRDefault="00410AC1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ddtextilessalemregional@gmail.com</w:t>
            </w:r>
          </w:p>
        </w:tc>
      </w:tr>
      <w:tr w:rsidR="00410AC1" w:rsidRPr="006A7140" w14:paraId="641B1C0F" w14:textId="77777777" w:rsidTr="00247756">
        <w:trPr>
          <w:trHeight w:hRule="exact" w:val="1205"/>
        </w:trPr>
        <w:tc>
          <w:tcPr>
            <w:tcW w:w="979" w:type="dxa"/>
          </w:tcPr>
          <w:p w14:paraId="241AA736" w14:textId="77777777" w:rsidR="00410AC1" w:rsidRPr="00247756" w:rsidRDefault="00410AC1" w:rsidP="00410AC1">
            <w:pPr>
              <w:spacing w:after="12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3</w:t>
            </w:r>
          </w:p>
        </w:tc>
        <w:tc>
          <w:tcPr>
            <w:tcW w:w="6455" w:type="dxa"/>
          </w:tcPr>
          <w:p w14:paraId="2D8D84DB" w14:textId="3821FCEA" w:rsidR="00410AC1" w:rsidRPr="00247756" w:rsidRDefault="00BB1B48" w:rsidP="00247756">
            <w:pPr>
              <w:spacing w:after="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Office of the Regional Deputy Director,</w:t>
            </w:r>
            <w:r w:rsidR="00CD1140" w:rsidRPr="00247756">
              <w:rPr>
                <w:rFonts w:ascii="Verdana" w:hAnsi="Verdana" w:cs="Verdana"/>
                <w:sz w:val="24"/>
                <w:szCs w:val="24"/>
              </w:rPr>
              <w:t>502, 505and 508, fifth Floor, District Collectorate master Complex, Tiruppur-641604.</w:t>
            </w:r>
          </w:p>
        </w:tc>
        <w:tc>
          <w:tcPr>
            <w:tcW w:w="2228" w:type="dxa"/>
          </w:tcPr>
          <w:p w14:paraId="292E8EEA" w14:textId="301C973A" w:rsidR="00410AC1" w:rsidRPr="00247756" w:rsidRDefault="00CD1140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0421-2220095</w:t>
            </w:r>
          </w:p>
        </w:tc>
        <w:tc>
          <w:tcPr>
            <w:tcW w:w="4457" w:type="dxa"/>
          </w:tcPr>
          <w:p w14:paraId="44DD6D81" w14:textId="3A23AD24" w:rsidR="00BB1B48" w:rsidRPr="00247756" w:rsidRDefault="00BB1B48" w:rsidP="00247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53F4A7" wp14:editId="5C54BEAC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50204" w14:textId="7E0DF19B" w:rsidR="00410AC1" w:rsidRPr="00247756" w:rsidRDefault="00BB1B48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rddtextileskarur@gmail.com</w:t>
            </w:r>
          </w:p>
        </w:tc>
      </w:tr>
      <w:tr w:rsidR="00410AC1" w:rsidRPr="006A7140" w14:paraId="41E6113F" w14:textId="77777777" w:rsidTr="00247756">
        <w:trPr>
          <w:trHeight w:hRule="exact" w:val="1568"/>
        </w:trPr>
        <w:tc>
          <w:tcPr>
            <w:tcW w:w="979" w:type="dxa"/>
          </w:tcPr>
          <w:p w14:paraId="7F1045A9" w14:textId="77777777" w:rsidR="00410AC1" w:rsidRPr="00247756" w:rsidRDefault="00410AC1" w:rsidP="00410AC1">
            <w:pPr>
              <w:spacing w:after="12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4</w:t>
            </w:r>
          </w:p>
        </w:tc>
        <w:tc>
          <w:tcPr>
            <w:tcW w:w="6455" w:type="dxa"/>
          </w:tcPr>
          <w:p w14:paraId="03F0C867" w14:textId="77777777" w:rsidR="00BB1B48" w:rsidRPr="00247756" w:rsidRDefault="00410AC1" w:rsidP="00247756">
            <w:pPr>
              <w:spacing w:after="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Office of the Regional Deputy Director,30/3Navaladiyan Complex First Floor,</w:t>
            </w:r>
            <w:r w:rsidR="00BB1B48" w:rsidRPr="0024775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247756">
              <w:rPr>
                <w:rFonts w:ascii="Verdana" w:hAnsi="Verdana" w:cs="Verdana"/>
                <w:sz w:val="24"/>
                <w:szCs w:val="24"/>
              </w:rPr>
              <w:t>Thanthondrimalai</w:t>
            </w:r>
            <w:proofErr w:type="spellEnd"/>
            <w:r w:rsidRPr="00247756">
              <w:rPr>
                <w:rFonts w:ascii="Verdana" w:hAnsi="Verdana" w:cs="Verdana"/>
                <w:sz w:val="24"/>
                <w:szCs w:val="24"/>
              </w:rPr>
              <w:t>,</w:t>
            </w:r>
          </w:p>
          <w:p w14:paraId="2E4D58E9" w14:textId="39581A2B" w:rsidR="00410AC1" w:rsidRPr="00247756" w:rsidRDefault="00410AC1" w:rsidP="00247756">
            <w:pPr>
              <w:spacing w:after="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Karur – 639 005</w:t>
            </w:r>
          </w:p>
        </w:tc>
        <w:tc>
          <w:tcPr>
            <w:tcW w:w="2228" w:type="dxa"/>
          </w:tcPr>
          <w:p w14:paraId="6858A780" w14:textId="1BD574C9" w:rsidR="00410AC1" w:rsidRPr="00247756" w:rsidRDefault="00410AC1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04324 - 299544</w:t>
            </w:r>
          </w:p>
        </w:tc>
        <w:tc>
          <w:tcPr>
            <w:tcW w:w="4457" w:type="dxa"/>
          </w:tcPr>
          <w:p w14:paraId="362844D9" w14:textId="43E59EC9" w:rsidR="00410AC1" w:rsidRPr="00247756" w:rsidRDefault="00410AC1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/>
                <w:sz w:val="24"/>
                <w:szCs w:val="24"/>
              </w:rPr>
              <w:t>rddtextileskarur@gmail.com</w:t>
            </w:r>
          </w:p>
        </w:tc>
      </w:tr>
      <w:tr w:rsidR="00410AC1" w:rsidRPr="006A7140" w14:paraId="15876A1B" w14:textId="77777777" w:rsidTr="00247756">
        <w:trPr>
          <w:trHeight w:val="1117"/>
        </w:trPr>
        <w:tc>
          <w:tcPr>
            <w:tcW w:w="979" w:type="dxa"/>
          </w:tcPr>
          <w:p w14:paraId="1168F3FB" w14:textId="77777777" w:rsidR="00410AC1" w:rsidRPr="00247756" w:rsidRDefault="00410AC1" w:rsidP="00410AC1">
            <w:pPr>
              <w:spacing w:after="12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6</w:t>
            </w:r>
          </w:p>
        </w:tc>
        <w:tc>
          <w:tcPr>
            <w:tcW w:w="6455" w:type="dxa"/>
          </w:tcPr>
          <w:p w14:paraId="02649471" w14:textId="39D8725E" w:rsidR="00410AC1" w:rsidRPr="00247756" w:rsidRDefault="00410AC1" w:rsidP="00247756">
            <w:pPr>
              <w:spacing w:after="120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 xml:space="preserve">Office of the Regional Deputy Director, 39, </w:t>
            </w:r>
            <w:proofErr w:type="spellStart"/>
            <w:r w:rsidRPr="00247756">
              <w:rPr>
                <w:rFonts w:ascii="Verdana" w:hAnsi="Verdana" w:cs="Verdana"/>
                <w:sz w:val="24"/>
                <w:szCs w:val="24"/>
              </w:rPr>
              <w:t>Viswanahapuram</w:t>
            </w:r>
            <w:proofErr w:type="spellEnd"/>
            <w:r w:rsidRPr="00247756">
              <w:rPr>
                <w:rFonts w:ascii="Verdana" w:hAnsi="Verdana" w:cs="Verdana"/>
                <w:sz w:val="24"/>
                <w:szCs w:val="24"/>
              </w:rPr>
              <w:t xml:space="preserve"> main Road, </w:t>
            </w:r>
            <w:proofErr w:type="spellStart"/>
            <w:r w:rsidRPr="00247756">
              <w:rPr>
                <w:rFonts w:ascii="Verdana" w:hAnsi="Verdana" w:cs="Verdana"/>
                <w:sz w:val="24"/>
                <w:szCs w:val="24"/>
              </w:rPr>
              <w:t>Viswanathapuram</w:t>
            </w:r>
            <w:proofErr w:type="spellEnd"/>
            <w:r w:rsidRPr="00247756">
              <w:rPr>
                <w:rFonts w:ascii="Verdana" w:hAnsi="Verdana" w:cs="Verdana"/>
                <w:sz w:val="24"/>
                <w:szCs w:val="24"/>
              </w:rPr>
              <w:t>, Madurai -625014</w:t>
            </w:r>
          </w:p>
        </w:tc>
        <w:tc>
          <w:tcPr>
            <w:tcW w:w="2228" w:type="dxa"/>
          </w:tcPr>
          <w:p w14:paraId="679F65A0" w14:textId="4FBB6F88" w:rsidR="00410AC1" w:rsidRPr="00247756" w:rsidRDefault="00410AC1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0452-2530020</w:t>
            </w:r>
          </w:p>
        </w:tc>
        <w:tc>
          <w:tcPr>
            <w:tcW w:w="4457" w:type="dxa"/>
          </w:tcPr>
          <w:p w14:paraId="5719D82F" w14:textId="296ACE20" w:rsidR="00410AC1" w:rsidRPr="00247756" w:rsidRDefault="00410AC1" w:rsidP="00247756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247756">
              <w:rPr>
                <w:rFonts w:ascii="Verdana" w:hAnsi="Verdana" w:cs="Verdana"/>
                <w:sz w:val="24"/>
                <w:szCs w:val="24"/>
              </w:rPr>
              <w:t>ddtextilesmdu@gmail.com</w:t>
            </w:r>
          </w:p>
        </w:tc>
      </w:tr>
    </w:tbl>
    <w:p w14:paraId="657B5D78" w14:textId="77777777" w:rsidR="00993185" w:rsidRDefault="001A0B9C" w:rsidP="001A0B9C">
      <w:pPr>
        <w:tabs>
          <w:tab w:val="left" w:pos="2820"/>
        </w:tabs>
        <w:spacing w:line="240" w:lineRule="auto"/>
        <w:jc w:val="both"/>
      </w:pPr>
      <w:r>
        <w:tab/>
      </w:r>
    </w:p>
    <w:p w14:paraId="433434CF" w14:textId="1F92BC96" w:rsidR="00993185" w:rsidRPr="00247756" w:rsidRDefault="001A0B9C" w:rsidP="002B1AF8">
      <w:pPr>
        <w:spacing w:line="240" w:lineRule="auto"/>
        <w:jc w:val="both"/>
        <w:rPr>
          <w:lang w:val="en-IN"/>
        </w:rPr>
      </w:pPr>
      <w:r>
        <w:rPr>
          <w:lang w:val="en-IN"/>
        </w:rPr>
        <w:br w:type="page"/>
      </w:r>
      <w:r w:rsidR="00993185" w:rsidRPr="00EE2C31">
        <w:rPr>
          <w:rFonts w:ascii="Verdana" w:hAnsi="Verdana" w:cs="Verdana"/>
          <w:b/>
          <w:bCs/>
          <w:sz w:val="24"/>
          <w:szCs w:val="24"/>
        </w:rPr>
        <w:lastRenderedPageBreak/>
        <w:t>(ii)</w:t>
      </w:r>
      <w:r w:rsidR="00817903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993185" w:rsidRPr="006B7148">
        <w:rPr>
          <w:rFonts w:ascii="Verdana" w:hAnsi="Verdana" w:cs="Verdana"/>
          <w:b/>
          <w:bCs/>
        </w:rPr>
        <w:t xml:space="preserve">Contact Address and Phone Number of </w:t>
      </w:r>
      <w:r w:rsidR="00993185" w:rsidRPr="009A6390">
        <w:rPr>
          <w:rFonts w:ascii="Verdana" w:hAnsi="Verdana" w:cs="Verdana"/>
          <w:b/>
          <w:bCs/>
          <w:lang w:val="en-IN"/>
        </w:rPr>
        <w:t>Institutions: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6331"/>
        <w:gridCol w:w="2977"/>
        <w:gridCol w:w="4394"/>
      </w:tblGrid>
      <w:tr w:rsidR="00595EEC" w:rsidRPr="00625191" w14:paraId="57D05107" w14:textId="77777777" w:rsidTr="00247756">
        <w:trPr>
          <w:trHeight w:val="820"/>
          <w:tblHeader/>
        </w:trPr>
        <w:tc>
          <w:tcPr>
            <w:tcW w:w="829" w:type="dxa"/>
            <w:vAlign w:val="center"/>
          </w:tcPr>
          <w:p w14:paraId="44DAD266" w14:textId="77777777" w:rsidR="00595EEC" w:rsidRPr="00625191" w:rsidRDefault="00595EEC" w:rsidP="008E5A8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25191">
              <w:rPr>
                <w:rFonts w:ascii="Verdana" w:hAnsi="Verdana" w:cs="Verdana"/>
                <w:b/>
                <w:bCs/>
              </w:rPr>
              <w:t>Sl. No.</w:t>
            </w:r>
          </w:p>
        </w:tc>
        <w:tc>
          <w:tcPr>
            <w:tcW w:w="6331" w:type="dxa"/>
            <w:vAlign w:val="center"/>
          </w:tcPr>
          <w:p w14:paraId="19C66DCC" w14:textId="77777777" w:rsidR="00595EEC" w:rsidRPr="00625191" w:rsidRDefault="00595EEC" w:rsidP="00FB5E6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25191">
              <w:rPr>
                <w:rFonts w:ascii="Verdana" w:hAnsi="Verdana" w:cs="Verdana"/>
                <w:b/>
                <w:bCs/>
              </w:rPr>
              <w:t xml:space="preserve">Name of Institution </w:t>
            </w:r>
            <w:r w:rsidRPr="00625191">
              <w:rPr>
                <w:rFonts w:ascii="Verdana" w:hAnsi="Verdana" w:cs="Verdana"/>
                <w:b/>
                <w:bCs/>
              </w:rPr>
              <w:br/>
              <w:t>and Address</w:t>
            </w:r>
          </w:p>
        </w:tc>
        <w:tc>
          <w:tcPr>
            <w:tcW w:w="2977" w:type="dxa"/>
            <w:vAlign w:val="center"/>
          </w:tcPr>
          <w:p w14:paraId="6C6EDD4F" w14:textId="77777777" w:rsidR="00595EEC" w:rsidRPr="00625191" w:rsidRDefault="00595EEC" w:rsidP="008E5A8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25191">
              <w:rPr>
                <w:rFonts w:ascii="Verdana" w:hAnsi="Verdana" w:cs="Verdana"/>
                <w:b/>
                <w:bCs/>
              </w:rPr>
              <w:t>Phone No.</w:t>
            </w:r>
          </w:p>
        </w:tc>
        <w:tc>
          <w:tcPr>
            <w:tcW w:w="4394" w:type="dxa"/>
            <w:vAlign w:val="center"/>
          </w:tcPr>
          <w:p w14:paraId="00730696" w14:textId="77777777" w:rsidR="00595EEC" w:rsidRPr="00625191" w:rsidRDefault="00595EEC" w:rsidP="008E5A88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25191">
              <w:rPr>
                <w:rFonts w:ascii="Verdana" w:hAnsi="Verdana" w:cs="Verdana"/>
                <w:b/>
                <w:bCs/>
              </w:rPr>
              <w:t>E-mail ID</w:t>
            </w:r>
          </w:p>
        </w:tc>
      </w:tr>
      <w:tr w:rsidR="00595EEC" w:rsidRPr="00625191" w14:paraId="2922F6C7" w14:textId="77777777" w:rsidTr="00247756">
        <w:trPr>
          <w:trHeight w:hRule="exact" w:val="964"/>
        </w:trPr>
        <w:tc>
          <w:tcPr>
            <w:tcW w:w="829" w:type="dxa"/>
          </w:tcPr>
          <w:p w14:paraId="3F0E60C7" w14:textId="33DDA877" w:rsidR="00595EEC" w:rsidRPr="00625191" w:rsidRDefault="00595EEC" w:rsidP="00824465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1</w:t>
            </w:r>
          </w:p>
        </w:tc>
        <w:tc>
          <w:tcPr>
            <w:tcW w:w="6331" w:type="dxa"/>
          </w:tcPr>
          <w:p w14:paraId="25A38CCF" w14:textId="77777777" w:rsidR="00595EEC" w:rsidRPr="00625191" w:rsidRDefault="00595EEC" w:rsidP="00ED452B">
            <w:pPr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Tamil Nadu Textile Corporation Ltd., 201-B, </w:t>
            </w:r>
            <w:proofErr w:type="spellStart"/>
            <w:r w:rsidRPr="00625191">
              <w:rPr>
                <w:rFonts w:ascii="Verdana" w:hAnsi="Verdana" w:cs="Verdana"/>
              </w:rPr>
              <w:t>Alagesan</w:t>
            </w:r>
            <w:proofErr w:type="spellEnd"/>
            <w:r w:rsidRPr="00625191">
              <w:rPr>
                <w:rFonts w:ascii="Verdana" w:hAnsi="Verdana" w:cs="Verdana"/>
              </w:rPr>
              <w:t xml:space="preserve"> Road, Saibaba </w:t>
            </w:r>
            <w:proofErr w:type="gramStart"/>
            <w:r w:rsidRPr="00625191">
              <w:rPr>
                <w:rFonts w:ascii="Verdana" w:hAnsi="Verdana" w:cs="Verdana"/>
              </w:rPr>
              <w:t>Colony,  Coimbatore</w:t>
            </w:r>
            <w:proofErr w:type="gramEnd"/>
            <w:r w:rsidRPr="00625191">
              <w:rPr>
                <w:rFonts w:ascii="Verdana" w:hAnsi="Verdana" w:cs="Verdana"/>
              </w:rPr>
              <w:t xml:space="preserve"> – 641 011.</w:t>
            </w:r>
          </w:p>
        </w:tc>
        <w:tc>
          <w:tcPr>
            <w:tcW w:w="2977" w:type="dxa"/>
          </w:tcPr>
          <w:p w14:paraId="0E5DA4DD" w14:textId="6A8D118B" w:rsidR="00595EEC" w:rsidRPr="00625191" w:rsidRDefault="00595EEC" w:rsidP="00807A34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0422-2450385 </w:t>
            </w:r>
          </w:p>
        </w:tc>
        <w:tc>
          <w:tcPr>
            <w:tcW w:w="4394" w:type="dxa"/>
          </w:tcPr>
          <w:p w14:paraId="0D8E5A18" w14:textId="77777777" w:rsidR="00595EEC" w:rsidRPr="00625191" w:rsidRDefault="00595EEC" w:rsidP="00824465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tntc18@gmail.com</w:t>
            </w:r>
          </w:p>
        </w:tc>
      </w:tr>
      <w:tr w:rsidR="00595EEC" w:rsidRPr="00625191" w14:paraId="6D0E4C1B" w14:textId="77777777" w:rsidTr="00247756">
        <w:trPr>
          <w:trHeight w:hRule="exact" w:val="1120"/>
        </w:trPr>
        <w:tc>
          <w:tcPr>
            <w:tcW w:w="829" w:type="dxa"/>
          </w:tcPr>
          <w:p w14:paraId="1FAAD277" w14:textId="3618438D" w:rsidR="00595EEC" w:rsidRPr="00625191" w:rsidRDefault="00595EEC" w:rsidP="00824465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2</w:t>
            </w:r>
          </w:p>
        </w:tc>
        <w:tc>
          <w:tcPr>
            <w:tcW w:w="6331" w:type="dxa"/>
          </w:tcPr>
          <w:p w14:paraId="7758D40D" w14:textId="77777777" w:rsidR="00595EEC" w:rsidRPr="00625191" w:rsidRDefault="00595EEC" w:rsidP="00824465">
            <w:pPr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General Manager, The Tamil Nadu Cooperative Spinning Mills Federation Ltd., (TANSPIN), </w:t>
            </w:r>
            <w:proofErr w:type="spellStart"/>
            <w:r w:rsidRPr="00625191">
              <w:rPr>
                <w:rFonts w:ascii="Verdana" w:hAnsi="Verdana" w:cs="Verdana"/>
              </w:rPr>
              <w:t>Kuralagam</w:t>
            </w:r>
            <w:proofErr w:type="spellEnd"/>
            <w:r w:rsidRPr="00625191">
              <w:rPr>
                <w:rFonts w:ascii="Verdana" w:hAnsi="Verdana" w:cs="Verdana"/>
              </w:rPr>
              <w:t>, II Floor, Chennai – 600 108.</w:t>
            </w:r>
          </w:p>
        </w:tc>
        <w:tc>
          <w:tcPr>
            <w:tcW w:w="2977" w:type="dxa"/>
          </w:tcPr>
          <w:p w14:paraId="79F169EE" w14:textId="77777777" w:rsidR="00247756" w:rsidRDefault="00595EEC" w:rsidP="00824465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044-25341719</w:t>
            </w:r>
          </w:p>
          <w:p w14:paraId="25CBF91A" w14:textId="58CE35C3" w:rsidR="00595EEC" w:rsidRPr="00625191" w:rsidRDefault="00595EEC" w:rsidP="00824465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 25331104</w:t>
            </w:r>
          </w:p>
        </w:tc>
        <w:tc>
          <w:tcPr>
            <w:tcW w:w="4394" w:type="dxa"/>
          </w:tcPr>
          <w:p w14:paraId="721364C8" w14:textId="77777777" w:rsidR="00595EEC" w:rsidRPr="00625191" w:rsidRDefault="00595EEC" w:rsidP="00824465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tanspinkuralagam@gmail.com</w:t>
            </w:r>
          </w:p>
        </w:tc>
      </w:tr>
      <w:tr w:rsidR="00455722" w:rsidRPr="00625191" w14:paraId="3C068022" w14:textId="77777777" w:rsidTr="00247756">
        <w:trPr>
          <w:trHeight w:hRule="exact" w:val="986"/>
        </w:trPr>
        <w:tc>
          <w:tcPr>
            <w:tcW w:w="829" w:type="dxa"/>
          </w:tcPr>
          <w:p w14:paraId="68E84172" w14:textId="0D10280B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331" w:type="dxa"/>
          </w:tcPr>
          <w:p w14:paraId="69DF895D" w14:textId="77777777" w:rsidR="00455722" w:rsidRPr="00625191" w:rsidRDefault="00455722" w:rsidP="00455722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</w:t>
            </w:r>
          </w:p>
          <w:p w14:paraId="3123A3A2" w14:textId="3FA5AC25" w:rsidR="00455722" w:rsidRPr="00625191" w:rsidRDefault="00455722" w:rsidP="00455722">
            <w:pPr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Anna Cooperative Spinning Mills Ltd.,                  </w:t>
            </w:r>
            <w:proofErr w:type="spellStart"/>
            <w:r w:rsidRPr="00625191">
              <w:rPr>
                <w:rFonts w:ascii="Verdana" w:hAnsi="Verdana" w:cs="Verdana"/>
              </w:rPr>
              <w:t>Andipatti</w:t>
            </w:r>
            <w:proofErr w:type="spellEnd"/>
            <w:r w:rsidRPr="00625191">
              <w:rPr>
                <w:rFonts w:ascii="Verdana" w:hAnsi="Verdana" w:cs="Verdana"/>
              </w:rPr>
              <w:t>, Theni District- 625 512.</w:t>
            </w:r>
          </w:p>
        </w:tc>
        <w:tc>
          <w:tcPr>
            <w:tcW w:w="2977" w:type="dxa"/>
          </w:tcPr>
          <w:p w14:paraId="51C9EED7" w14:textId="77777777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93859 83818</w:t>
            </w:r>
          </w:p>
          <w:p w14:paraId="3F4942F0" w14:textId="0B6E2483" w:rsidR="00455722" w:rsidRPr="00625191" w:rsidRDefault="00247756" w:rsidP="00247756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</w:t>
            </w:r>
            <w:r w:rsidR="00455722" w:rsidRPr="00625191">
              <w:rPr>
                <w:rFonts w:ascii="Verdana" w:hAnsi="Verdana" w:cs="Verdana"/>
              </w:rPr>
              <w:t>93859</w:t>
            </w:r>
            <w:r>
              <w:rPr>
                <w:rFonts w:ascii="Verdana" w:hAnsi="Verdana" w:cs="Verdana"/>
              </w:rPr>
              <w:t xml:space="preserve"> </w:t>
            </w:r>
            <w:r w:rsidR="00455722" w:rsidRPr="00625191">
              <w:rPr>
                <w:rFonts w:ascii="Verdana" w:hAnsi="Verdana" w:cs="Verdana"/>
              </w:rPr>
              <w:t>83821</w:t>
            </w:r>
          </w:p>
        </w:tc>
        <w:tc>
          <w:tcPr>
            <w:tcW w:w="4394" w:type="dxa"/>
          </w:tcPr>
          <w:p w14:paraId="7899B6CB" w14:textId="0A6B96B6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annamill1984@gmail.com</w:t>
            </w:r>
          </w:p>
        </w:tc>
      </w:tr>
      <w:tr w:rsidR="00455722" w:rsidRPr="00625191" w14:paraId="16F6B8FD" w14:textId="77777777" w:rsidTr="00247756">
        <w:trPr>
          <w:trHeight w:hRule="exact" w:val="1261"/>
        </w:trPr>
        <w:tc>
          <w:tcPr>
            <w:tcW w:w="829" w:type="dxa"/>
          </w:tcPr>
          <w:p w14:paraId="43E22DE2" w14:textId="0A7737F6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4</w:t>
            </w:r>
          </w:p>
        </w:tc>
        <w:tc>
          <w:tcPr>
            <w:tcW w:w="6331" w:type="dxa"/>
          </w:tcPr>
          <w:p w14:paraId="57071210" w14:textId="77777777" w:rsidR="00455722" w:rsidRPr="00625191" w:rsidRDefault="00455722" w:rsidP="00455722">
            <w:pPr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Bharathi Cooperative Spinning Mills </w:t>
            </w:r>
            <w:proofErr w:type="spellStart"/>
            <w:proofErr w:type="gramStart"/>
            <w:r w:rsidRPr="00625191">
              <w:rPr>
                <w:rFonts w:ascii="Verdana" w:hAnsi="Verdana" w:cs="Verdana"/>
              </w:rPr>
              <w:t>Ltd.,Post</w:t>
            </w:r>
            <w:proofErr w:type="spellEnd"/>
            <w:proofErr w:type="gramEnd"/>
            <w:r w:rsidRPr="00625191">
              <w:rPr>
                <w:rFonts w:ascii="Verdana" w:hAnsi="Verdana" w:cs="Verdana"/>
              </w:rPr>
              <w:t xml:space="preserve"> Box No.1, </w:t>
            </w:r>
            <w:proofErr w:type="spellStart"/>
            <w:r w:rsidRPr="00625191">
              <w:rPr>
                <w:rFonts w:ascii="Verdana" w:hAnsi="Verdana" w:cs="Verdana"/>
              </w:rPr>
              <w:t>Vilathikualam</w:t>
            </w:r>
            <w:proofErr w:type="spellEnd"/>
            <w:r w:rsidRPr="00625191">
              <w:rPr>
                <w:rFonts w:ascii="Verdana" w:hAnsi="Verdana" w:cs="Verdana"/>
              </w:rPr>
              <w:t xml:space="preserve"> Road, </w:t>
            </w:r>
            <w:proofErr w:type="spellStart"/>
            <w:r w:rsidRPr="00625191">
              <w:rPr>
                <w:rFonts w:ascii="Verdana" w:hAnsi="Verdana" w:cs="Verdana"/>
              </w:rPr>
              <w:t>Ettayapuram</w:t>
            </w:r>
            <w:proofErr w:type="spellEnd"/>
            <w:r w:rsidRPr="00625191">
              <w:rPr>
                <w:rFonts w:ascii="Verdana" w:hAnsi="Verdana" w:cs="Verdana"/>
              </w:rPr>
              <w:t xml:space="preserve">, </w:t>
            </w:r>
            <w:proofErr w:type="spellStart"/>
            <w:r w:rsidRPr="00625191">
              <w:rPr>
                <w:rFonts w:ascii="Verdana" w:hAnsi="Verdana" w:cs="Verdana"/>
              </w:rPr>
              <w:t>Kovilpatty</w:t>
            </w:r>
            <w:proofErr w:type="spellEnd"/>
            <w:r w:rsidRPr="00625191">
              <w:rPr>
                <w:rFonts w:ascii="Verdana" w:hAnsi="Verdana" w:cs="Verdana"/>
              </w:rPr>
              <w:t xml:space="preserve"> Taluk, Tuticorin -628 902.</w:t>
            </w:r>
          </w:p>
        </w:tc>
        <w:tc>
          <w:tcPr>
            <w:tcW w:w="2977" w:type="dxa"/>
          </w:tcPr>
          <w:p w14:paraId="26B12215" w14:textId="77777777" w:rsidR="00455722" w:rsidRPr="00625191" w:rsidRDefault="00455722" w:rsidP="00455722">
            <w:pPr>
              <w:spacing w:after="0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04632-271260</w:t>
            </w:r>
          </w:p>
          <w:p w14:paraId="454CDD48" w14:textId="1D363EFB" w:rsidR="00455722" w:rsidRPr="00625191" w:rsidRDefault="00455722" w:rsidP="00455722">
            <w:pPr>
              <w:spacing w:after="0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271332</w:t>
            </w:r>
          </w:p>
        </w:tc>
        <w:tc>
          <w:tcPr>
            <w:tcW w:w="4394" w:type="dxa"/>
          </w:tcPr>
          <w:p w14:paraId="02A88B5A" w14:textId="77777777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bharathicoopspg@gmail.com</w:t>
            </w:r>
          </w:p>
        </w:tc>
      </w:tr>
      <w:tr w:rsidR="00455722" w:rsidRPr="00625191" w14:paraId="407B79A0" w14:textId="77777777" w:rsidTr="00247756">
        <w:trPr>
          <w:trHeight w:val="1078"/>
        </w:trPr>
        <w:tc>
          <w:tcPr>
            <w:tcW w:w="829" w:type="dxa"/>
          </w:tcPr>
          <w:p w14:paraId="12238BB8" w14:textId="1E6FD05D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5</w:t>
            </w:r>
          </w:p>
        </w:tc>
        <w:tc>
          <w:tcPr>
            <w:tcW w:w="6331" w:type="dxa"/>
          </w:tcPr>
          <w:p w14:paraId="78B3D919" w14:textId="77777777" w:rsidR="00455722" w:rsidRPr="00625191" w:rsidRDefault="00455722" w:rsidP="00455722">
            <w:pPr>
              <w:spacing w:line="240" w:lineRule="auto"/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The Kanyakumari District Cooperative Spinning Mills Ltd., </w:t>
            </w:r>
            <w:proofErr w:type="gramStart"/>
            <w:r w:rsidRPr="00625191">
              <w:rPr>
                <w:rFonts w:ascii="Verdana" w:hAnsi="Verdana" w:cs="Verdana"/>
              </w:rPr>
              <w:t>No.Y</w:t>
            </w:r>
            <w:proofErr w:type="gramEnd"/>
            <w:r w:rsidRPr="00625191">
              <w:rPr>
                <w:rFonts w:ascii="Verdana" w:hAnsi="Verdana" w:cs="Verdana"/>
              </w:rPr>
              <w:t xml:space="preserve">-238, Main Road, </w:t>
            </w:r>
            <w:proofErr w:type="spellStart"/>
            <w:r w:rsidRPr="00625191">
              <w:rPr>
                <w:rFonts w:ascii="Verdana" w:hAnsi="Verdana" w:cs="Verdana"/>
              </w:rPr>
              <w:t>Aralvaymozhi</w:t>
            </w:r>
            <w:proofErr w:type="spellEnd"/>
            <w:r w:rsidRPr="00625191">
              <w:rPr>
                <w:rFonts w:ascii="Verdana" w:hAnsi="Verdana" w:cs="Verdana"/>
              </w:rPr>
              <w:t>, Kanyakumari District - 629 301.</w:t>
            </w:r>
          </w:p>
        </w:tc>
        <w:tc>
          <w:tcPr>
            <w:tcW w:w="2977" w:type="dxa"/>
          </w:tcPr>
          <w:p w14:paraId="269C8A52" w14:textId="77777777" w:rsidR="00455722" w:rsidRPr="00625191" w:rsidRDefault="00455722" w:rsidP="00455722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04652-263126</w:t>
            </w:r>
          </w:p>
          <w:p w14:paraId="5E73378A" w14:textId="0DA141A0" w:rsidR="00455722" w:rsidRPr="00625191" w:rsidRDefault="00455722" w:rsidP="00455722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290230</w:t>
            </w:r>
          </w:p>
        </w:tc>
        <w:tc>
          <w:tcPr>
            <w:tcW w:w="4394" w:type="dxa"/>
          </w:tcPr>
          <w:p w14:paraId="352751D7" w14:textId="6B7A4924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kanyaspin@gmail.com</w:t>
            </w:r>
          </w:p>
        </w:tc>
      </w:tr>
      <w:tr w:rsidR="00455722" w:rsidRPr="00625191" w14:paraId="2E8E3EE8" w14:textId="77777777" w:rsidTr="00247756">
        <w:trPr>
          <w:trHeight w:val="145"/>
        </w:trPr>
        <w:tc>
          <w:tcPr>
            <w:tcW w:w="829" w:type="dxa"/>
          </w:tcPr>
          <w:p w14:paraId="77D26BDA" w14:textId="3FDCDC3A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331" w:type="dxa"/>
          </w:tcPr>
          <w:p w14:paraId="5E807AA9" w14:textId="60785F63" w:rsidR="00455722" w:rsidRPr="00625191" w:rsidRDefault="00455722" w:rsidP="00455722">
            <w:pPr>
              <w:spacing w:line="240" w:lineRule="auto"/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The </w:t>
            </w:r>
            <w:proofErr w:type="spellStart"/>
            <w:r w:rsidRPr="00625191">
              <w:rPr>
                <w:rFonts w:ascii="Verdana" w:hAnsi="Verdana" w:cs="Verdana"/>
              </w:rPr>
              <w:t>Krishnagiri</w:t>
            </w:r>
            <w:proofErr w:type="spellEnd"/>
            <w:r w:rsidRPr="00625191">
              <w:rPr>
                <w:rFonts w:ascii="Verdana" w:hAnsi="Verdana" w:cs="Verdana"/>
              </w:rPr>
              <w:t xml:space="preserve"> District Cooperative Spinning Mills Ltd., S.A.108, Uthangarai-635 207.</w:t>
            </w:r>
          </w:p>
        </w:tc>
        <w:tc>
          <w:tcPr>
            <w:tcW w:w="2977" w:type="dxa"/>
          </w:tcPr>
          <w:p w14:paraId="04F03E0C" w14:textId="77777777" w:rsidR="00455722" w:rsidRPr="00625191" w:rsidRDefault="00455722" w:rsidP="00455722">
            <w:pPr>
              <w:spacing w:after="0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04341-220061</w:t>
            </w:r>
          </w:p>
          <w:p w14:paraId="01EE97F7" w14:textId="0F89071D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220667</w:t>
            </w:r>
          </w:p>
        </w:tc>
        <w:tc>
          <w:tcPr>
            <w:tcW w:w="4394" w:type="dxa"/>
          </w:tcPr>
          <w:p w14:paraId="394887CB" w14:textId="16E29238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kdcsmutg@gmail.com</w:t>
            </w:r>
          </w:p>
        </w:tc>
      </w:tr>
      <w:tr w:rsidR="00455722" w:rsidRPr="00625191" w14:paraId="60218DFE" w14:textId="77777777" w:rsidTr="00247756">
        <w:trPr>
          <w:trHeight w:val="145"/>
        </w:trPr>
        <w:tc>
          <w:tcPr>
            <w:tcW w:w="829" w:type="dxa"/>
          </w:tcPr>
          <w:p w14:paraId="5BF5C4C4" w14:textId="7BBDF587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331" w:type="dxa"/>
          </w:tcPr>
          <w:p w14:paraId="7E8A84A4" w14:textId="4EFFD16E" w:rsidR="00455722" w:rsidRPr="00625191" w:rsidRDefault="00455722" w:rsidP="00455722">
            <w:pPr>
              <w:spacing w:line="240" w:lineRule="auto"/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The Pudukkottai District Cooperative Spinning Mills Ltd., </w:t>
            </w:r>
            <w:proofErr w:type="spellStart"/>
            <w:r w:rsidRPr="00625191">
              <w:rPr>
                <w:rFonts w:ascii="Verdana" w:hAnsi="Verdana" w:cs="Verdana"/>
              </w:rPr>
              <w:t>Duraiarasapuram</w:t>
            </w:r>
            <w:proofErr w:type="spellEnd"/>
            <w:r w:rsidRPr="00625191">
              <w:rPr>
                <w:rFonts w:ascii="Verdana" w:hAnsi="Verdana" w:cs="Verdana"/>
              </w:rPr>
              <w:t xml:space="preserve">, </w:t>
            </w:r>
            <w:proofErr w:type="spellStart"/>
            <w:r w:rsidRPr="00625191">
              <w:rPr>
                <w:rFonts w:ascii="Verdana" w:hAnsi="Verdana" w:cs="Verdana"/>
              </w:rPr>
              <w:t>Aranthangi</w:t>
            </w:r>
            <w:proofErr w:type="spellEnd"/>
            <w:r w:rsidRPr="00625191">
              <w:rPr>
                <w:rFonts w:ascii="Verdana" w:hAnsi="Verdana" w:cs="Verdana"/>
              </w:rPr>
              <w:t xml:space="preserve">, Pudukkottai District-614 616. </w:t>
            </w:r>
          </w:p>
        </w:tc>
        <w:tc>
          <w:tcPr>
            <w:tcW w:w="2977" w:type="dxa"/>
          </w:tcPr>
          <w:p w14:paraId="230F87EF" w14:textId="77777777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04371-224624</w:t>
            </w:r>
          </w:p>
          <w:p w14:paraId="25DE9525" w14:textId="77777777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97875 23131</w:t>
            </w:r>
          </w:p>
        </w:tc>
        <w:tc>
          <w:tcPr>
            <w:tcW w:w="4394" w:type="dxa"/>
          </w:tcPr>
          <w:p w14:paraId="66462CCD" w14:textId="77777777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pdkmills@gmail.com</w:t>
            </w:r>
          </w:p>
          <w:p w14:paraId="2D319FEC" w14:textId="77777777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pdkmills@yahoo.com</w:t>
            </w:r>
          </w:p>
          <w:p w14:paraId="63D0E657" w14:textId="77777777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</w:p>
        </w:tc>
      </w:tr>
      <w:tr w:rsidR="00455722" w:rsidRPr="00625191" w14:paraId="60B71952" w14:textId="77777777" w:rsidTr="00247756">
        <w:trPr>
          <w:trHeight w:hRule="exact" w:val="1314"/>
        </w:trPr>
        <w:tc>
          <w:tcPr>
            <w:tcW w:w="829" w:type="dxa"/>
          </w:tcPr>
          <w:p w14:paraId="348933B6" w14:textId="16052DCE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8</w:t>
            </w:r>
          </w:p>
        </w:tc>
        <w:tc>
          <w:tcPr>
            <w:tcW w:w="6331" w:type="dxa"/>
          </w:tcPr>
          <w:p w14:paraId="0E919461" w14:textId="715B4238" w:rsidR="00455722" w:rsidRPr="00625191" w:rsidRDefault="00455722" w:rsidP="00455722">
            <w:pPr>
              <w:spacing w:line="240" w:lineRule="auto"/>
              <w:jc w:val="both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 xml:space="preserve">The Managing Director, The </w:t>
            </w:r>
            <w:proofErr w:type="spellStart"/>
            <w:r w:rsidRPr="00625191">
              <w:rPr>
                <w:rFonts w:ascii="Verdana" w:hAnsi="Verdana" w:cs="Verdana"/>
              </w:rPr>
              <w:t>Ramanathapuram</w:t>
            </w:r>
            <w:proofErr w:type="spellEnd"/>
            <w:r w:rsidRPr="00625191">
              <w:rPr>
                <w:rFonts w:ascii="Verdana" w:hAnsi="Verdana" w:cs="Verdana"/>
              </w:rPr>
              <w:t xml:space="preserve"> District Cooperative Spinning Mills Ltd., </w:t>
            </w:r>
            <w:proofErr w:type="spellStart"/>
            <w:r w:rsidRPr="00625191">
              <w:rPr>
                <w:rFonts w:ascii="Verdana" w:hAnsi="Verdana" w:cs="Verdana"/>
              </w:rPr>
              <w:t>Achankulam</w:t>
            </w:r>
            <w:proofErr w:type="spellEnd"/>
            <w:r w:rsidRPr="00625191">
              <w:rPr>
                <w:rFonts w:ascii="Verdana" w:hAnsi="Verdana" w:cs="Verdana"/>
              </w:rPr>
              <w:t xml:space="preserve"> P.O., </w:t>
            </w:r>
            <w:proofErr w:type="spellStart"/>
            <w:r w:rsidRPr="00625191">
              <w:rPr>
                <w:rFonts w:ascii="Verdana" w:hAnsi="Verdana" w:cs="Verdana"/>
              </w:rPr>
              <w:t>Abiramam</w:t>
            </w:r>
            <w:proofErr w:type="spellEnd"/>
            <w:r w:rsidRPr="00625191">
              <w:rPr>
                <w:rFonts w:ascii="Verdana" w:hAnsi="Verdana" w:cs="Verdana"/>
              </w:rPr>
              <w:t xml:space="preserve"> (via), </w:t>
            </w:r>
            <w:proofErr w:type="spellStart"/>
            <w:r w:rsidRPr="00625191">
              <w:rPr>
                <w:rFonts w:ascii="Verdana" w:hAnsi="Verdana" w:cs="Verdana"/>
              </w:rPr>
              <w:t>Kamuthi</w:t>
            </w:r>
            <w:proofErr w:type="spellEnd"/>
            <w:r w:rsidRPr="00625191">
              <w:rPr>
                <w:rFonts w:ascii="Verdana" w:hAnsi="Verdana" w:cs="Verdana"/>
              </w:rPr>
              <w:t xml:space="preserve"> Taluk, </w:t>
            </w:r>
            <w:r w:rsidRPr="00625191">
              <w:rPr>
                <w:rFonts w:ascii="Verdana" w:hAnsi="Verdana" w:cs="Verdana"/>
              </w:rPr>
              <w:br/>
            </w:r>
            <w:proofErr w:type="spellStart"/>
            <w:r w:rsidRPr="00625191">
              <w:rPr>
                <w:rFonts w:ascii="Verdana" w:hAnsi="Verdana" w:cs="Verdana"/>
              </w:rPr>
              <w:t>Ramanathapuram</w:t>
            </w:r>
            <w:proofErr w:type="spellEnd"/>
            <w:r w:rsidRPr="00625191">
              <w:rPr>
                <w:rFonts w:ascii="Verdana" w:hAnsi="Verdana" w:cs="Verdana"/>
              </w:rPr>
              <w:t xml:space="preserve"> District- 623 601.</w:t>
            </w:r>
          </w:p>
        </w:tc>
        <w:tc>
          <w:tcPr>
            <w:tcW w:w="2977" w:type="dxa"/>
          </w:tcPr>
          <w:p w14:paraId="01F5F6C1" w14:textId="77777777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04576-290711</w:t>
            </w:r>
          </w:p>
          <w:p w14:paraId="5407EF5A" w14:textId="77777777" w:rsidR="00455722" w:rsidRPr="00625191" w:rsidRDefault="00455722" w:rsidP="00455722">
            <w:pPr>
              <w:spacing w:line="240" w:lineRule="auto"/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63743- 34060</w:t>
            </w:r>
          </w:p>
        </w:tc>
        <w:tc>
          <w:tcPr>
            <w:tcW w:w="4394" w:type="dxa"/>
          </w:tcPr>
          <w:p w14:paraId="04B9A337" w14:textId="77777777" w:rsidR="00455722" w:rsidRPr="00625191" w:rsidRDefault="00455722" w:rsidP="00455722">
            <w:pPr>
              <w:jc w:val="center"/>
              <w:rPr>
                <w:rFonts w:ascii="Verdana" w:hAnsi="Verdana" w:cs="Verdana"/>
              </w:rPr>
            </w:pPr>
            <w:r w:rsidRPr="00625191">
              <w:rPr>
                <w:rFonts w:ascii="Verdana" w:hAnsi="Verdana" w:cs="Verdana"/>
              </w:rPr>
              <w:t>rdcsm.spinning@gmail.com</w:t>
            </w:r>
          </w:p>
        </w:tc>
      </w:tr>
    </w:tbl>
    <w:p w14:paraId="6B533C4C" w14:textId="77777777" w:rsidR="00993185" w:rsidRDefault="00993185" w:rsidP="00CC0894"/>
    <w:p w14:paraId="349FE04F" w14:textId="44C5966E" w:rsidR="00211E5C" w:rsidRPr="00211E5C" w:rsidRDefault="00211E5C" w:rsidP="00211E5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11E5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B30981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211E5C">
        <w:rPr>
          <w:rFonts w:ascii="Times New Roman" w:hAnsi="Times New Roman" w:cs="Times New Roman"/>
          <w:b/>
          <w:bCs/>
          <w:sz w:val="32"/>
          <w:szCs w:val="32"/>
        </w:rPr>
        <w:t>) Information Under Right to Information Act, 2005</w:t>
      </w:r>
    </w:p>
    <w:p w14:paraId="746D0599" w14:textId="77777777" w:rsidR="00211E5C" w:rsidRPr="00211E5C" w:rsidRDefault="00211E5C" w:rsidP="00211E5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678"/>
        <w:gridCol w:w="2835"/>
        <w:gridCol w:w="2552"/>
        <w:gridCol w:w="5953"/>
      </w:tblGrid>
      <w:tr w:rsidR="00211E5C" w:rsidRPr="00211E5C" w14:paraId="1F0C7FF5" w14:textId="77777777" w:rsidTr="00247756">
        <w:trPr>
          <w:trHeight w:val="706"/>
        </w:trPr>
        <w:tc>
          <w:tcPr>
            <w:tcW w:w="725" w:type="dxa"/>
          </w:tcPr>
          <w:p w14:paraId="157CA2B0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/>
                <w:sz w:val="24"/>
                <w:szCs w:val="24"/>
              </w:rPr>
              <w:t>Sl.</w:t>
            </w:r>
          </w:p>
          <w:p w14:paraId="697A0730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8" w:type="dxa"/>
          </w:tcPr>
          <w:p w14:paraId="0972A0B2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/>
                <w:sz w:val="24"/>
                <w:szCs w:val="24"/>
              </w:rPr>
              <w:t>Name of the Office</w:t>
            </w:r>
          </w:p>
        </w:tc>
        <w:tc>
          <w:tcPr>
            <w:tcW w:w="2835" w:type="dxa"/>
          </w:tcPr>
          <w:p w14:paraId="0D8B817E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/>
                <w:sz w:val="24"/>
                <w:szCs w:val="24"/>
              </w:rPr>
              <w:t xml:space="preserve">Public Information Officer </w:t>
            </w:r>
          </w:p>
        </w:tc>
        <w:tc>
          <w:tcPr>
            <w:tcW w:w="2552" w:type="dxa"/>
          </w:tcPr>
          <w:p w14:paraId="3BF3746C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/>
                <w:sz w:val="24"/>
                <w:szCs w:val="24"/>
              </w:rPr>
              <w:t>Appellate Authority</w:t>
            </w:r>
          </w:p>
        </w:tc>
        <w:tc>
          <w:tcPr>
            <w:tcW w:w="5953" w:type="dxa"/>
          </w:tcPr>
          <w:p w14:paraId="05C62F2D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/>
                <w:sz w:val="24"/>
                <w:szCs w:val="24"/>
              </w:rPr>
              <w:t>Contact Address</w:t>
            </w:r>
          </w:p>
        </w:tc>
      </w:tr>
      <w:tr w:rsidR="00211E5C" w:rsidRPr="00211E5C" w14:paraId="7A4C9939" w14:textId="77777777" w:rsidTr="00247756">
        <w:tc>
          <w:tcPr>
            <w:tcW w:w="725" w:type="dxa"/>
          </w:tcPr>
          <w:p w14:paraId="3D958CBB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14:paraId="2D44BAA6" w14:textId="400588EC" w:rsidR="00211E5C" w:rsidRPr="00247756" w:rsidRDefault="007F5D2D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Commissionerate of Textiles</w:t>
            </w:r>
          </w:p>
        </w:tc>
        <w:tc>
          <w:tcPr>
            <w:tcW w:w="2835" w:type="dxa"/>
          </w:tcPr>
          <w:p w14:paraId="40B94E8B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Joint Director </w:t>
            </w:r>
          </w:p>
          <w:p w14:paraId="2006F4FA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(Technical)</w:t>
            </w:r>
          </w:p>
        </w:tc>
        <w:tc>
          <w:tcPr>
            <w:tcW w:w="2552" w:type="dxa"/>
          </w:tcPr>
          <w:p w14:paraId="45F0E36D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The Commissioner of Textiles</w:t>
            </w:r>
          </w:p>
        </w:tc>
        <w:tc>
          <w:tcPr>
            <w:tcW w:w="5953" w:type="dxa"/>
          </w:tcPr>
          <w:p w14:paraId="4551A6D0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Commissionerate of Textiles, </w:t>
            </w:r>
          </w:p>
          <w:p w14:paraId="687947B6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34, Cathedral Garden Road, </w:t>
            </w:r>
          </w:p>
          <w:p w14:paraId="0FC0FC45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Nungambakkam,</w:t>
            </w:r>
          </w:p>
          <w:p w14:paraId="799A8CCC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Chennai 600 034.</w:t>
            </w:r>
          </w:p>
          <w:p w14:paraId="391874FB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11E5C" w:rsidRPr="00211E5C" w14:paraId="4792283B" w14:textId="77777777" w:rsidTr="00247756">
        <w:tc>
          <w:tcPr>
            <w:tcW w:w="725" w:type="dxa"/>
          </w:tcPr>
          <w:p w14:paraId="679F09F4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14:paraId="5B4DC55B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Regional Office, Salem</w:t>
            </w:r>
          </w:p>
        </w:tc>
        <w:tc>
          <w:tcPr>
            <w:tcW w:w="2835" w:type="dxa"/>
          </w:tcPr>
          <w:p w14:paraId="51992D97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Textile Control Officer</w:t>
            </w:r>
          </w:p>
        </w:tc>
        <w:tc>
          <w:tcPr>
            <w:tcW w:w="2552" w:type="dxa"/>
          </w:tcPr>
          <w:p w14:paraId="7C76EB85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Deputy Director</w:t>
            </w:r>
          </w:p>
        </w:tc>
        <w:tc>
          <w:tcPr>
            <w:tcW w:w="5953" w:type="dxa"/>
          </w:tcPr>
          <w:p w14:paraId="30B0B6DD" w14:textId="602816C4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Office of the Regional Deputy Director of Textiles, A-2/</w:t>
            </w:r>
            <w:proofErr w:type="gramStart"/>
            <w:r w:rsidRPr="00247756">
              <w:rPr>
                <w:rFonts w:ascii="Verdana" w:hAnsi="Verdana" w:cs="Times New Roman"/>
                <w:sz w:val="24"/>
                <w:szCs w:val="24"/>
              </w:rPr>
              <w:t>1,Sankagiri</w:t>
            </w:r>
            <w:proofErr w:type="gram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Main Road,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Gugai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>, Salem-638 006.</w:t>
            </w:r>
          </w:p>
          <w:p w14:paraId="06640EA3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11E5C" w:rsidRPr="00211E5C" w14:paraId="727DEAC3" w14:textId="77777777" w:rsidTr="00247756">
        <w:trPr>
          <w:trHeight w:val="1038"/>
        </w:trPr>
        <w:tc>
          <w:tcPr>
            <w:tcW w:w="725" w:type="dxa"/>
          </w:tcPr>
          <w:p w14:paraId="4D1E2EEF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14:paraId="19FB55F3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Regional Office, Madurai</w:t>
            </w:r>
          </w:p>
        </w:tc>
        <w:tc>
          <w:tcPr>
            <w:tcW w:w="2835" w:type="dxa"/>
          </w:tcPr>
          <w:p w14:paraId="5A1D1DEC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Textile Control Officer</w:t>
            </w:r>
          </w:p>
        </w:tc>
        <w:tc>
          <w:tcPr>
            <w:tcW w:w="2552" w:type="dxa"/>
          </w:tcPr>
          <w:p w14:paraId="2A11CDFD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Deputy Director</w:t>
            </w:r>
          </w:p>
        </w:tc>
        <w:tc>
          <w:tcPr>
            <w:tcW w:w="5953" w:type="dxa"/>
          </w:tcPr>
          <w:p w14:paraId="20DA51B9" w14:textId="5CBF8B1B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Office of the Regional Deputy Director of Textiles, No.39,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Viswanathapuram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Main </w:t>
            </w:r>
            <w:proofErr w:type="gramStart"/>
            <w:r w:rsidRPr="00247756">
              <w:rPr>
                <w:rFonts w:ascii="Verdana" w:hAnsi="Verdana" w:cs="Times New Roman"/>
                <w:sz w:val="24"/>
                <w:szCs w:val="24"/>
              </w:rPr>
              <w:t>Road</w:t>
            </w:r>
            <w:r w:rsidR="00247756">
              <w:rPr>
                <w:rFonts w:ascii="Verdana" w:hAnsi="Verdana" w:cs="Times New Roman"/>
                <w:sz w:val="24"/>
                <w:szCs w:val="24"/>
              </w:rPr>
              <w:t>,</w:t>
            </w: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proofErr w:type="gram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             Madurai – 625 017.</w:t>
            </w:r>
          </w:p>
        </w:tc>
      </w:tr>
      <w:tr w:rsidR="00211E5C" w:rsidRPr="00211E5C" w14:paraId="4BFBDBCD" w14:textId="77777777" w:rsidTr="00247756">
        <w:trPr>
          <w:trHeight w:val="1581"/>
        </w:trPr>
        <w:tc>
          <w:tcPr>
            <w:tcW w:w="725" w:type="dxa"/>
          </w:tcPr>
          <w:p w14:paraId="63A442C2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14:paraId="2FA1F980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Regional Office, Karur</w:t>
            </w:r>
          </w:p>
        </w:tc>
        <w:tc>
          <w:tcPr>
            <w:tcW w:w="2835" w:type="dxa"/>
          </w:tcPr>
          <w:p w14:paraId="73ED61FD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Textile Officer</w:t>
            </w:r>
          </w:p>
        </w:tc>
        <w:tc>
          <w:tcPr>
            <w:tcW w:w="2552" w:type="dxa"/>
          </w:tcPr>
          <w:p w14:paraId="74D5137A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Deputy Director</w:t>
            </w:r>
          </w:p>
        </w:tc>
        <w:tc>
          <w:tcPr>
            <w:tcW w:w="5953" w:type="dxa"/>
          </w:tcPr>
          <w:p w14:paraId="52A62C3C" w14:textId="6F18D952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Office of the Regional Deputy Director of Textiles, 30/3,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Navaladiyan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Complex 1</w:t>
            </w:r>
            <w:r w:rsidRPr="00247756">
              <w:rPr>
                <w:rFonts w:ascii="Verdana" w:hAnsi="Verdana" w:cs="Times New Roman"/>
                <w:sz w:val="24"/>
                <w:szCs w:val="24"/>
                <w:vertAlign w:val="superscript"/>
              </w:rPr>
              <w:t>st</w:t>
            </w: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floor,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Dindigul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Main Road, </w:t>
            </w:r>
            <w:proofErr w:type="spellStart"/>
            <w:proofErr w:type="gramStart"/>
            <w:r w:rsidRPr="00247756">
              <w:rPr>
                <w:rFonts w:ascii="Verdana" w:hAnsi="Verdana" w:cs="Times New Roman"/>
                <w:sz w:val="24"/>
                <w:szCs w:val="24"/>
              </w:rPr>
              <w:t>Thanthonrimalai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,   </w:t>
            </w:r>
            <w:proofErr w:type="gram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        Karur-639 005.</w:t>
            </w:r>
          </w:p>
        </w:tc>
      </w:tr>
      <w:tr w:rsidR="00211E5C" w:rsidRPr="00211E5C" w14:paraId="77FAC5FD" w14:textId="77777777" w:rsidTr="00247756">
        <w:tc>
          <w:tcPr>
            <w:tcW w:w="725" w:type="dxa"/>
          </w:tcPr>
          <w:p w14:paraId="182C37CB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8" w:type="dxa"/>
          </w:tcPr>
          <w:p w14:paraId="736524EF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Regional Office,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Tiruppur</w:t>
            </w:r>
            <w:proofErr w:type="spellEnd"/>
          </w:p>
        </w:tc>
        <w:tc>
          <w:tcPr>
            <w:tcW w:w="2835" w:type="dxa"/>
          </w:tcPr>
          <w:p w14:paraId="0A46DBE4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Textile Control Officer</w:t>
            </w:r>
          </w:p>
        </w:tc>
        <w:tc>
          <w:tcPr>
            <w:tcW w:w="2552" w:type="dxa"/>
          </w:tcPr>
          <w:p w14:paraId="5B6E5F11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Deputy Director</w:t>
            </w:r>
          </w:p>
        </w:tc>
        <w:tc>
          <w:tcPr>
            <w:tcW w:w="5953" w:type="dxa"/>
          </w:tcPr>
          <w:p w14:paraId="3441F395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Office of the Deputy Director of Textiles,</w:t>
            </w:r>
          </w:p>
          <w:p w14:paraId="612A5DE3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508, 5</w:t>
            </w:r>
            <w:r w:rsidRPr="00247756">
              <w:rPr>
                <w:rFonts w:ascii="Verdana" w:hAnsi="Verdana" w:cs="Times New Roman"/>
                <w:sz w:val="24"/>
                <w:szCs w:val="24"/>
                <w:vertAlign w:val="superscript"/>
              </w:rPr>
              <w:t>th</w:t>
            </w: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Floor District Collectorate Campus,</w:t>
            </w:r>
          </w:p>
          <w:p w14:paraId="3160C799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Tiruppur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– 641 604.</w:t>
            </w:r>
          </w:p>
          <w:p w14:paraId="68D61544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11E5C" w:rsidRPr="00211E5C" w14:paraId="29617BCC" w14:textId="77777777" w:rsidTr="00247756">
        <w:trPr>
          <w:trHeight w:val="930"/>
        </w:trPr>
        <w:tc>
          <w:tcPr>
            <w:tcW w:w="725" w:type="dxa"/>
          </w:tcPr>
          <w:p w14:paraId="6A8A7783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14:paraId="5D17DF7D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Anna Co-operative Spinning Mills Ltd.,</w:t>
            </w:r>
          </w:p>
        </w:tc>
        <w:tc>
          <w:tcPr>
            <w:tcW w:w="2835" w:type="dxa"/>
          </w:tcPr>
          <w:p w14:paraId="77E5A4C2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Personnel Officer/ </w:t>
            </w:r>
          </w:p>
          <w:p w14:paraId="3FEEAB53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Administrative Officer (In charge)</w:t>
            </w:r>
          </w:p>
        </w:tc>
        <w:tc>
          <w:tcPr>
            <w:tcW w:w="2552" w:type="dxa"/>
          </w:tcPr>
          <w:p w14:paraId="422F6AF1" w14:textId="77777777" w:rsidR="00211E5C" w:rsidRPr="00247756" w:rsidRDefault="00211E5C" w:rsidP="0045572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  <w:vAlign w:val="center"/>
          </w:tcPr>
          <w:p w14:paraId="30266696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Anna Co-operative Spinning Mills Ltd.,</w:t>
            </w:r>
          </w:p>
          <w:p w14:paraId="4C3A4376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Sanmugasundarapuram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Kandamanur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Vilakku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14:paraId="723ADDD5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Andipatti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– 625 512.</w:t>
            </w:r>
          </w:p>
          <w:p w14:paraId="575D17A8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11E5C" w:rsidRPr="00211E5C" w14:paraId="4649686D" w14:textId="77777777" w:rsidTr="00247756">
        <w:trPr>
          <w:trHeight w:val="930"/>
        </w:trPr>
        <w:tc>
          <w:tcPr>
            <w:tcW w:w="725" w:type="dxa"/>
          </w:tcPr>
          <w:p w14:paraId="1BD70CF0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14:paraId="24182623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The Bharathi    Co-operative Spinning Mills Ltd.,</w:t>
            </w:r>
          </w:p>
        </w:tc>
        <w:tc>
          <w:tcPr>
            <w:tcW w:w="2835" w:type="dxa"/>
          </w:tcPr>
          <w:p w14:paraId="4D7BC31D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Internal Auditor/</w:t>
            </w:r>
          </w:p>
          <w:p w14:paraId="1FF9046E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Administrative Officer, (In charge)</w:t>
            </w:r>
          </w:p>
          <w:p w14:paraId="2F2BC215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C17C77" w14:textId="77777777" w:rsidR="00211E5C" w:rsidRPr="00247756" w:rsidRDefault="00211E5C" w:rsidP="0045572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</w:tcPr>
          <w:p w14:paraId="65D0BD17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The Bharathi Cooperative Spinning Mills Ltd.,</w:t>
            </w:r>
          </w:p>
          <w:p w14:paraId="13F30FB9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Post Bag No.</w:t>
            </w:r>
            <w:proofErr w:type="gramStart"/>
            <w:r w:rsidRPr="00247756">
              <w:rPr>
                <w:rFonts w:ascii="Verdana" w:hAnsi="Verdana" w:cs="Times New Roman"/>
                <w:sz w:val="24"/>
                <w:szCs w:val="24"/>
              </w:rPr>
              <w:t>1,Vilathikulam</w:t>
            </w:r>
            <w:proofErr w:type="gram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Road,                Ettayapuram-628 902.</w:t>
            </w:r>
          </w:p>
          <w:p w14:paraId="6EAEE30D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11E5C" w:rsidRPr="00211E5C" w14:paraId="47692B2C" w14:textId="77777777" w:rsidTr="00247756">
        <w:trPr>
          <w:trHeight w:val="930"/>
        </w:trPr>
        <w:tc>
          <w:tcPr>
            <w:tcW w:w="725" w:type="dxa"/>
          </w:tcPr>
          <w:p w14:paraId="0937FD6F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14:paraId="44024B03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The Kanyakumari District Co-operative Spinning Mills Ltd.,</w:t>
            </w:r>
          </w:p>
          <w:p w14:paraId="27049B11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BDA102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Administrative Officer (In charge)</w:t>
            </w:r>
          </w:p>
          <w:p w14:paraId="63D6AEA7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F73048" w14:textId="77777777" w:rsidR="00211E5C" w:rsidRPr="00247756" w:rsidRDefault="00211E5C" w:rsidP="00455722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  <w:vAlign w:val="center"/>
          </w:tcPr>
          <w:p w14:paraId="4F041E69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Kanyakumari District Cooperative Spinning Mills Ltd.,</w:t>
            </w:r>
          </w:p>
          <w:p w14:paraId="6C0F7D54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Y- 238 Main Road,</w:t>
            </w:r>
          </w:p>
          <w:p w14:paraId="294801E4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Aralvaimozhi-629 301</w:t>
            </w:r>
          </w:p>
          <w:p w14:paraId="4A7D63C4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11E5C" w:rsidRPr="00211E5C" w14:paraId="220ED950" w14:textId="77777777" w:rsidTr="00247756">
        <w:trPr>
          <w:trHeight w:val="122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E044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782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Krishnagiri</w:t>
            </w:r>
            <w:proofErr w:type="spellEnd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 District Co-operative Spinning Mills Ltd.</w:t>
            </w:r>
          </w:p>
          <w:p w14:paraId="45BF0904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2C8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Administrative </w:t>
            </w:r>
            <w:proofErr w:type="gramStart"/>
            <w:r w:rsidRPr="00247756">
              <w:rPr>
                <w:rFonts w:ascii="Verdana" w:hAnsi="Verdana" w:cs="Times New Roman"/>
                <w:sz w:val="24"/>
                <w:szCs w:val="24"/>
              </w:rPr>
              <w:t>Officer(</w:t>
            </w:r>
            <w:proofErr w:type="gramEnd"/>
            <w:r w:rsidRPr="00247756">
              <w:rPr>
                <w:rFonts w:ascii="Verdana" w:hAnsi="Verdana" w:cs="Times New Roman"/>
                <w:sz w:val="24"/>
                <w:szCs w:val="24"/>
              </w:rPr>
              <w:t>In charge)</w:t>
            </w:r>
          </w:p>
          <w:p w14:paraId="734254CF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774" w14:textId="77777777" w:rsidR="00211E5C" w:rsidRPr="00247756" w:rsidRDefault="00211E5C" w:rsidP="0045572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4987" w14:textId="53B9AE3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Krishnagiri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District</w:t>
            </w:r>
          </w:p>
          <w:p w14:paraId="51029875" w14:textId="155D62BA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Co-operative Spinning Mills Ltd., S.A.108,</w:t>
            </w:r>
          </w:p>
          <w:p w14:paraId="66DF5D65" w14:textId="70E9DB2E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Uthangarai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– 635207.</w:t>
            </w:r>
          </w:p>
        </w:tc>
      </w:tr>
      <w:tr w:rsidR="00211E5C" w:rsidRPr="00211E5C" w14:paraId="7A206596" w14:textId="77777777" w:rsidTr="00247756">
        <w:trPr>
          <w:trHeight w:val="131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A1F0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FCA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AU-Marutham"/>
                <w:bCs/>
                <w:sz w:val="24"/>
                <w:szCs w:val="24"/>
                <w:lang w:val="en-IN"/>
              </w:rPr>
            </w:pPr>
            <w:r w:rsidRPr="00247756">
              <w:rPr>
                <w:rFonts w:ascii="Verdana" w:hAnsi="Verdana" w:cs="TAU-Marutham"/>
                <w:bCs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AU-Marutham"/>
                <w:bCs/>
                <w:sz w:val="24"/>
                <w:szCs w:val="24"/>
              </w:rPr>
              <w:t>Ramanathapuram</w:t>
            </w:r>
            <w:proofErr w:type="spellEnd"/>
            <w:r w:rsidRPr="00247756">
              <w:rPr>
                <w:rFonts w:ascii="Verdana" w:hAnsi="Verdana" w:cs="TAU-Marutham"/>
                <w:bCs/>
                <w:sz w:val="24"/>
                <w:szCs w:val="24"/>
              </w:rPr>
              <w:t xml:space="preserve"> District Cooperative Spinning Mills Ltd.,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CCA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Internal Auditor/ </w:t>
            </w:r>
          </w:p>
          <w:p w14:paraId="6ABB6424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Administrative Officer (In charge)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336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FB4D" w14:textId="3AA13EE1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Ramanathapuram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District Co-operative Spinning Mills Ltd., R.H.153,</w:t>
            </w:r>
          </w:p>
          <w:p w14:paraId="2845AD43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Achankulam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– 623 601.</w:t>
            </w:r>
          </w:p>
          <w:p w14:paraId="1414B996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211E5C" w:rsidRPr="00211E5C" w14:paraId="6DA78FAD" w14:textId="77777777" w:rsidTr="00247756">
        <w:trPr>
          <w:trHeight w:val="93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313D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3D7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Pudukottai</w:t>
            </w:r>
            <w:proofErr w:type="spellEnd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 District Cooperative Spinning Mills Ltd.,</w:t>
            </w:r>
          </w:p>
          <w:p w14:paraId="2BFAC16A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BEF9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Accountant/ </w:t>
            </w:r>
          </w:p>
          <w:p w14:paraId="5BDD2A86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Administrative Officer (In charge)</w:t>
            </w:r>
          </w:p>
          <w:p w14:paraId="4EB54F3D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AF8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6D79" w14:textId="56F61840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Pudukottai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District</w:t>
            </w:r>
          </w:p>
          <w:p w14:paraId="6F768954" w14:textId="3A0D3946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Co-operative Spinning Mills Ltd., TR (H) 97,</w:t>
            </w:r>
          </w:p>
          <w:p w14:paraId="7DE8B3D9" w14:textId="568A61A1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Post Box No.3,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Kundagavayal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Duraiarasapuram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Aranthangi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– 614 616.</w:t>
            </w:r>
          </w:p>
          <w:p w14:paraId="6348746E" w14:textId="77777777" w:rsidR="00211E5C" w:rsidRPr="00247756" w:rsidRDefault="00211E5C" w:rsidP="0024775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211E5C" w:rsidRPr="00211E5C" w14:paraId="5998A723" w14:textId="77777777" w:rsidTr="00247756">
        <w:trPr>
          <w:trHeight w:val="93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961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00E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Tamilnadu</w:t>
            </w:r>
            <w:proofErr w:type="spellEnd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 Textile Corporation Ltd.,</w:t>
            </w:r>
          </w:p>
          <w:p w14:paraId="14A2FF8E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597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Supervisor (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Wvg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.)/ </w:t>
            </w:r>
          </w:p>
          <w:p w14:paraId="506D34E0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Assistant Manager (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Mkg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>.)</w:t>
            </w:r>
          </w:p>
          <w:p w14:paraId="0892591C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3194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Managing Director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F3A1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Tamilnadu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Textile Corporation Ltd.,</w:t>
            </w:r>
          </w:p>
          <w:p w14:paraId="609A1A83" w14:textId="77777777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201-B,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Alagesan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Road,</w:t>
            </w:r>
          </w:p>
          <w:p w14:paraId="505E9876" w14:textId="3EB0D32E" w:rsidR="00211E5C" w:rsidRPr="00247756" w:rsidRDefault="00211E5C" w:rsidP="00211E5C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Saibaba Colony,</w:t>
            </w:r>
            <w:r w:rsidR="0024775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247756">
              <w:rPr>
                <w:rFonts w:ascii="Verdana" w:hAnsi="Verdana" w:cs="Times New Roman"/>
                <w:sz w:val="24"/>
                <w:szCs w:val="24"/>
              </w:rPr>
              <w:t>Coimbatore – 641 011.</w:t>
            </w:r>
          </w:p>
          <w:p w14:paraId="580BD935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211E5C" w:rsidRPr="00211E5C" w14:paraId="73DB3F09" w14:textId="77777777" w:rsidTr="00247756">
        <w:trPr>
          <w:trHeight w:val="127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E3C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971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bCs/>
                <w:sz w:val="24"/>
                <w:szCs w:val="24"/>
                <w:lang w:val="en-IN"/>
              </w:rPr>
            </w:pPr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Tamilnadu</w:t>
            </w:r>
            <w:proofErr w:type="spellEnd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 xml:space="preserve"> Cooperative Spinning Mill Federation </w:t>
            </w:r>
            <w:proofErr w:type="gramStart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Ltd.,(</w:t>
            </w:r>
            <w:proofErr w:type="gramEnd"/>
            <w:r w:rsidRPr="00247756">
              <w:rPr>
                <w:rFonts w:ascii="Verdana" w:hAnsi="Verdana" w:cs="Times New Roman"/>
                <w:bCs/>
                <w:sz w:val="24"/>
                <w:szCs w:val="24"/>
              </w:rPr>
              <w:t>KH 279)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8F22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Joint Director (Technical)/</w:t>
            </w:r>
          </w:p>
          <w:p w14:paraId="6C67BEFA" w14:textId="77777777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>General Manager</w:t>
            </w:r>
          </w:p>
          <w:p w14:paraId="63165C6D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91B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en-IN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  <w:lang w:val="en-IN"/>
              </w:rPr>
              <w:t>Principal Secretary to Government, HHTK Department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14AB" w14:textId="48122351" w:rsidR="00211E5C" w:rsidRPr="00247756" w:rsidRDefault="00211E5C" w:rsidP="00211E5C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The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Tamilnadu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Cooperative Spinning Mill Federation,</w:t>
            </w:r>
            <w:r w:rsidR="0024775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247756">
              <w:rPr>
                <w:rFonts w:ascii="Verdana" w:hAnsi="Verdana" w:cs="Times New Roman"/>
                <w:sz w:val="24"/>
                <w:szCs w:val="24"/>
              </w:rPr>
              <w:t>Kuralagam</w:t>
            </w:r>
            <w:proofErr w:type="spellEnd"/>
            <w:r w:rsidRPr="00247756">
              <w:rPr>
                <w:rFonts w:ascii="Verdana" w:hAnsi="Verdana" w:cs="Times New Roman"/>
                <w:sz w:val="24"/>
                <w:szCs w:val="24"/>
              </w:rPr>
              <w:t xml:space="preserve"> II Floor, Chennai-104</w:t>
            </w:r>
          </w:p>
          <w:p w14:paraId="027594D4" w14:textId="77777777" w:rsidR="00211E5C" w:rsidRPr="00247756" w:rsidRDefault="00211E5C" w:rsidP="00211E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</w:tr>
    </w:tbl>
    <w:p w14:paraId="34773E36" w14:textId="77777777" w:rsidR="00993185" w:rsidRDefault="00993185" w:rsidP="00C249EA">
      <w:pPr>
        <w:tabs>
          <w:tab w:val="left" w:pos="6825"/>
        </w:tabs>
        <w:spacing w:line="240" w:lineRule="auto"/>
        <w:jc w:val="both"/>
        <w:rPr>
          <w:rFonts w:ascii="Arial" w:hAnsi="Arial" w:cs="Arial"/>
          <w:b/>
          <w:bCs/>
          <w:sz w:val="2"/>
          <w:szCs w:val="2"/>
          <w:lang w:val="en-IN"/>
        </w:rPr>
      </w:pPr>
    </w:p>
    <w:p w14:paraId="5D9A7EF3" w14:textId="48F19478" w:rsidR="00A17A5A" w:rsidRDefault="0075475E" w:rsidP="00A17A5A">
      <w:pPr>
        <w:tabs>
          <w:tab w:val="left" w:pos="6825"/>
        </w:tabs>
        <w:spacing w:line="240" w:lineRule="auto"/>
        <w:jc w:val="both"/>
        <w:rPr>
          <w:rFonts w:ascii="Arial" w:hAnsi="Arial" w:cs="Arial"/>
          <w:b/>
          <w:bCs/>
          <w:sz w:val="2"/>
          <w:szCs w:val="2"/>
          <w:lang w:val="en-IN"/>
        </w:rPr>
      </w:pPr>
      <w:r>
        <w:rPr>
          <w:rFonts w:ascii="Arial" w:hAnsi="Arial" w:cs="Arial"/>
          <w:b/>
          <w:bCs/>
          <w:sz w:val="2"/>
          <w:szCs w:val="2"/>
          <w:lang w:val="en-IN"/>
        </w:rPr>
        <w:t>\\\</w:t>
      </w:r>
    </w:p>
    <w:p w14:paraId="76D9A498" w14:textId="77777777" w:rsidR="00247756" w:rsidRPr="00C71064" w:rsidRDefault="00247756" w:rsidP="00A17A5A">
      <w:pPr>
        <w:tabs>
          <w:tab w:val="left" w:pos="6825"/>
        </w:tabs>
        <w:spacing w:line="240" w:lineRule="auto"/>
        <w:jc w:val="both"/>
        <w:rPr>
          <w:rFonts w:ascii="Verdana" w:hAnsi="Verdana" w:cs="Arial"/>
          <w:b/>
          <w:bCs/>
        </w:rPr>
      </w:pPr>
    </w:p>
    <w:p w14:paraId="0B05083F" w14:textId="0BC969EE" w:rsidR="00A17A5A" w:rsidRPr="00C71064" w:rsidRDefault="00A17A5A" w:rsidP="00247756">
      <w:pPr>
        <w:spacing w:after="0" w:line="360" w:lineRule="auto"/>
        <w:ind w:left="2160" w:right="-56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 w:rsidR="0014744E">
        <w:rPr>
          <w:rFonts w:ascii="Verdana" w:hAnsi="Verdana" w:cs="Arial"/>
          <w:b/>
          <w:bCs/>
        </w:rPr>
        <w:t xml:space="preserve">        </w:t>
      </w:r>
      <w:r w:rsidR="00247756">
        <w:rPr>
          <w:rFonts w:ascii="Verdana" w:hAnsi="Verdana" w:cs="Arial"/>
          <w:b/>
          <w:bCs/>
        </w:rPr>
        <w:tab/>
      </w:r>
      <w:r w:rsidR="00247756">
        <w:rPr>
          <w:rFonts w:ascii="Verdana" w:hAnsi="Verdana" w:cs="Arial"/>
          <w:b/>
          <w:bCs/>
        </w:rPr>
        <w:tab/>
      </w:r>
      <w:r w:rsidR="00247756">
        <w:rPr>
          <w:rFonts w:ascii="Verdana" w:hAnsi="Verdana" w:cs="Arial"/>
          <w:b/>
          <w:bCs/>
        </w:rPr>
        <w:tab/>
      </w:r>
      <w:r w:rsidR="00247756">
        <w:rPr>
          <w:rFonts w:ascii="Verdana" w:hAnsi="Verdana" w:cs="Arial"/>
          <w:b/>
          <w:bCs/>
        </w:rPr>
        <w:tab/>
        <w:t xml:space="preserve">      </w:t>
      </w:r>
      <w:proofErr w:type="gramStart"/>
      <w:r w:rsidRPr="00C71064">
        <w:rPr>
          <w:rFonts w:ascii="Verdana" w:hAnsi="Verdana" w:cs="Arial"/>
          <w:b/>
          <w:bCs/>
        </w:rPr>
        <w:t>R.GANDHI</w:t>
      </w:r>
      <w:proofErr w:type="gramEnd"/>
    </w:p>
    <w:p w14:paraId="5B1A15CD" w14:textId="77777777" w:rsidR="00A17A5A" w:rsidRPr="00C71064" w:rsidRDefault="00A17A5A" w:rsidP="00247756">
      <w:pPr>
        <w:spacing w:after="0" w:line="360" w:lineRule="auto"/>
        <w:ind w:left="2880" w:right="-562" w:firstLine="154"/>
        <w:jc w:val="center"/>
        <w:rPr>
          <w:rFonts w:ascii="Verdana" w:hAnsi="Verdana" w:cs="Arial"/>
          <w:b/>
          <w:bCs/>
        </w:rPr>
      </w:pPr>
      <w:r w:rsidRPr="00C71064">
        <w:rPr>
          <w:rFonts w:ascii="Verdana" w:hAnsi="Verdana" w:cs="Arial"/>
          <w:b/>
          <w:bCs/>
        </w:rPr>
        <w:t xml:space="preserve">MINISTER FOR HANDLOOMS </w:t>
      </w:r>
      <w:r>
        <w:rPr>
          <w:rFonts w:ascii="Verdana" w:hAnsi="Verdana" w:cs="Arial"/>
          <w:b/>
          <w:bCs/>
        </w:rPr>
        <w:br/>
        <w:t xml:space="preserve">  AND </w:t>
      </w:r>
      <w:r w:rsidRPr="00C71064">
        <w:rPr>
          <w:rFonts w:ascii="Verdana" w:hAnsi="Verdana" w:cs="Arial"/>
          <w:b/>
          <w:bCs/>
        </w:rPr>
        <w:t>TEXTILES</w:t>
      </w:r>
    </w:p>
    <w:p w14:paraId="12C34D2A" w14:textId="77777777" w:rsidR="008A4717" w:rsidRPr="00A17A5A" w:rsidRDefault="008A4717" w:rsidP="00BC6720"/>
    <w:p w14:paraId="06196A97" w14:textId="77777777" w:rsidR="00B30981" w:rsidRDefault="00D17924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17A5A">
        <w:rPr>
          <w:rFonts w:ascii="Verdana" w:hAnsi="Verdana"/>
          <w:sz w:val="24"/>
          <w:szCs w:val="24"/>
        </w:rPr>
        <w:tab/>
      </w:r>
      <w:r w:rsidRPr="00A17A5A">
        <w:rPr>
          <w:rFonts w:ascii="Verdana" w:hAnsi="Verdana"/>
          <w:sz w:val="24"/>
          <w:szCs w:val="24"/>
        </w:rPr>
        <w:tab/>
      </w:r>
      <w:r w:rsidRPr="00A17A5A">
        <w:rPr>
          <w:rFonts w:ascii="Verdana" w:hAnsi="Verdana"/>
          <w:sz w:val="24"/>
          <w:szCs w:val="24"/>
        </w:rPr>
        <w:tab/>
      </w:r>
    </w:p>
    <w:p w14:paraId="5A71D778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03CBE451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3F7D6772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2EC317D9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9D5A5AD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20C535A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4CF7F320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8374D1E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08511E9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12F9D90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3D13EF65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56C2D02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41CE1F51" w14:textId="77777777" w:rsidR="00B30981" w:rsidRDefault="00B30981" w:rsidP="00D0204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4CE40F" w14:textId="77777777" w:rsidR="00B30981" w:rsidRDefault="00B30981" w:rsidP="005F3A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255BA6B1" w14:textId="15E93FAE" w:rsidR="00B30981" w:rsidRPr="00C3539B" w:rsidRDefault="00B30981" w:rsidP="00B3098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B30981">
        <w:rPr>
          <w:rFonts w:ascii="Verdana" w:hAnsi="Verdana"/>
          <w:b/>
          <w:bCs/>
          <w:sz w:val="24"/>
          <w:szCs w:val="24"/>
          <w:u w:val="single"/>
        </w:rPr>
        <w:t>Schemes</w:t>
      </w:r>
    </w:p>
    <w:p w14:paraId="303CB2C1" w14:textId="77777777" w:rsidR="00C3539B" w:rsidRPr="00B30981" w:rsidRDefault="00C3539B" w:rsidP="00B3098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tbl>
      <w:tblPr>
        <w:tblW w:w="54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039"/>
        <w:gridCol w:w="2666"/>
        <w:gridCol w:w="2235"/>
        <w:gridCol w:w="1984"/>
        <w:gridCol w:w="2312"/>
        <w:gridCol w:w="2528"/>
        <w:gridCol w:w="1662"/>
      </w:tblGrid>
      <w:tr w:rsidR="00D02040" w:rsidRPr="00B30981" w14:paraId="0A341992" w14:textId="77777777" w:rsidTr="00D02040">
        <w:trPr>
          <w:trHeight w:val="1553"/>
          <w:tblHeader/>
        </w:trPr>
        <w:tc>
          <w:tcPr>
            <w:tcW w:w="210" w:type="pct"/>
            <w:vAlign w:val="center"/>
          </w:tcPr>
          <w:p w14:paraId="4816AC44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sz w:val="24"/>
                <w:szCs w:val="24"/>
                <w:u w:val="single"/>
              </w:rPr>
              <w:br w:type="page"/>
            </w: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Sl.</w:t>
            </w:r>
          </w:p>
          <w:p w14:paraId="28DB8FFC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3" w:type="pct"/>
            <w:vAlign w:val="center"/>
          </w:tcPr>
          <w:p w14:paraId="0A2F83E0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Name of the Scheme</w:t>
            </w:r>
          </w:p>
        </w:tc>
        <w:tc>
          <w:tcPr>
            <w:tcW w:w="828" w:type="pct"/>
            <w:vAlign w:val="center"/>
          </w:tcPr>
          <w:p w14:paraId="5BE2ED3C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Scheme Components</w:t>
            </w:r>
          </w:p>
        </w:tc>
        <w:tc>
          <w:tcPr>
            <w:tcW w:w="694" w:type="pct"/>
            <w:vAlign w:val="center"/>
          </w:tcPr>
          <w:p w14:paraId="2BB3EDDD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Assistance provided per beneficiary</w:t>
            </w:r>
          </w:p>
          <w:p w14:paraId="30B913AC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(Rs.)</w:t>
            </w:r>
          </w:p>
        </w:tc>
        <w:tc>
          <w:tcPr>
            <w:tcW w:w="616" w:type="pct"/>
            <w:vAlign w:val="center"/>
          </w:tcPr>
          <w:p w14:paraId="473485E6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Eligible</w:t>
            </w:r>
          </w:p>
          <w:p w14:paraId="4501AF48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beneficiaries</w:t>
            </w:r>
          </w:p>
        </w:tc>
        <w:tc>
          <w:tcPr>
            <w:tcW w:w="718" w:type="pct"/>
            <w:vAlign w:val="center"/>
          </w:tcPr>
          <w:p w14:paraId="6CAE381E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Time Schedule to apply</w:t>
            </w:r>
          </w:p>
        </w:tc>
        <w:tc>
          <w:tcPr>
            <w:tcW w:w="785" w:type="pct"/>
            <w:vAlign w:val="center"/>
          </w:tcPr>
          <w:p w14:paraId="72ABC45E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Period of scrutinization of the application</w:t>
            </w:r>
          </w:p>
        </w:tc>
        <w:tc>
          <w:tcPr>
            <w:tcW w:w="516" w:type="pct"/>
            <w:vAlign w:val="center"/>
          </w:tcPr>
          <w:p w14:paraId="42993286" w14:textId="77777777" w:rsidR="00B30981" w:rsidRPr="00B30981" w:rsidRDefault="00B30981" w:rsidP="00D020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/>
                <w:bCs/>
                <w:sz w:val="24"/>
                <w:szCs w:val="24"/>
              </w:rPr>
              <w:t>Whom to be contacted</w:t>
            </w:r>
          </w:p>
        </w:tc>
      </w:tr>
      <w:tr w:rsidR="00D02040" w:rsidRPr="00B30981" w14:paraId="2C17717B" w14:textId="77777777" w:rsidTr="00D02040">
        <w:trPr>
          <w:trHeight w:val="420"/>
        </w:trPr>
        <w:tc>
          <w:tcPr>
            <w:tcW w:w="210" w:type="pct"/>
          </w:tcPr>
          <w:p w14:paraId="0BC5B62E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098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14:paraId="3AEAC8C5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0981">
              <w:rPr>
                <w:rFonts w:ascii="Verdana" w:hAnsi="Verdana"/>
                <w:sz w:val="24"/>
                <w:szCs w:val="24"/>
              </w:rPr>
              <w:t>Mini Textile Park Scheme</w:t>
            </w:r>
          </w:p>
        </w:tc>
        <w:tc>
          <w:tcPr>
            <w:tcW w:w="828" w:type="pct"/>
            <w:shd w:val="clear" w:color="auto" w:fill="auto"/>
          </w:tcPr>
          <w:p w14:paraId="5C250109" w14:textId="1801797B" w:rsidR="00B30981" w:rsidRPr="00B30981" w:rsidRDefault="00C3539B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IN"/>
              </w:rPr>
              <w:t>F</w:t>
            </w:r>
            <w:r w:rsidR="00B30981" w:rsidRPr="00B30981">
              <w:rPr>
                <w:rFonts w:ascii="Verdana" w:hAnsi="Verdana"/>
                <w:sz w:val="24"/>
                <w:szCs w:val="24"/>
                <w:lang w:val="en-IN"/>
              </w:rPr>
              <w:t>inancial assistance to a group of entrepreneurs to establish infrastructure facilities in a cluster for setting up their textile units in Textile Park</w:t>
            </w:r>
          </w:p>
        </w:tc>
        <w:tc>
          <w:tcPr>
            <w:tcW w:w="694" w:type="pct"/>
            <w:shd w:val="clear" w:color="auto" w:fill="auto"/>
          </w:tcPr>
          <w:p w14:paraId="12A59D73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0981">
              <w:rPr>
                <w:rFonts w:ascii="Verdana" w:hAnsi="Verdana"/>
                <w:bCs/>
                <w:sz w:val="24"/>
                <w:szCs w:val="24"/>
              </w:rPr>
              <w:t>50% of the eligible Project cost subject to the ceiling of Rs.2.50 crore</w:t>
            </w:r>
          </w:p>
        </w:tc>
        <w:tc>
          <w:tcPr>
            <w:tcW w:w="616" w:type="pct"/>
            <w:shd w:val="clear" w:color="auto" w:fill="auto"/>
          </w:tcPr>
          <w:p w14:paraId="7695FCD2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0981">
              <w:rPr>
                <w:rFonts w:ascii="Verdana" w:hAnsi="Verdana"/>
                <w:sz w:val="24"/>
                <w:szCs w:val="24"/>
              </w:rPr>
              <w:t>Industry Associations, Groups of Entrepreneurs and Societies having minimum of 3 textile manufacturing units and minimum area of 2 acres of Land.</w:t>
            </w:r>
          </w:p>
          <w:p w14:paraId="7310FF65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14:paraId="6E22B050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0981">
              <w:rPr>
                <w:rFonts w:ascii="Verdana" w:hAnsi="Verdana"/>
                <w:sz w:val="24"/>
                <w:szCs w:val="24"/>
              </w:rPr>
              <w:t>The timeframe for implementation is 24 months which commences from the date of approval of the Project by Project Scrutiny and Approval Committee (PSAC).</w:t>
            </w:r>
          </w:p>
        </w:tc>
        <w:tc>
          <w:tcPr>
            <w:tcW w:w="785" w:type="pct"/>
            <w:shd w:val="clear" w:color="auto" w:fill="auto"/>
          </w:tcPr>
          <w:p w14:paraId="43D2D92F" w14:textId="545F5302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30981">
              <w:rPr>
                <w:rFonts w:ascii="Verdana" w:hAnsi="Verdana"/>
                <w:sz w:val="24"/>
                <w:szCs w:val="24"/>
              </w:rPr>
              <w:t xml:space="preserve">The Proposal will be pre-evaluated by the Regional Deputy Director and recommended to the </w:t>
            </w:r>
            <w:r w:rsidR="00D02040">
              <w:rPr>
                <w:rFonts w:ascii="Verdana" w:hAnsi="Verdana"/>
                <w:sz w:val="24"/>
                <w:szCs w:val="24"/>
              </w:rPr>
              <w:t>Commissioner</w:t>
            </w:r>
            <w:r w:rsidRPr="00B30981">
              <w:rPr>
                <w:rFonts w:ascii="Verdana" w:hAnsi="Verdana"/>
                <w:sz w:val="24"/>
                <w:szCs w:val="24"/>
              </w:rPr>
              <w:t xml:space="preserve"> of Textiles within 30 days.</w:t>
            </w:r>
          </w:p>
        </w:tc>
        <w:tc>
          <w:tcPr>
            <w:tcW w:w="516" w:type="pct"/>
            <w:shd w:val="clear" w:color="auto" w:fill="auto"/>
          </w:tcPr>
          <w:p w14:paraId="0AE2BE1D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B30981">
              <w:rPr>
                <w:rFonts w:ascii="Verdana" w:hAnsi="Verdana"/>
                <w:bCs/>
                <w:sz w:val="24"/>
                <w:szCs w:val="24"/>
              </w:rPr>
              <w:t>The Regional Deputy Directors, Salem, Tirupur, Karur, Madurai</w:t>
            </w:r>
          </w:p>
          <w:p w14:paraId="37A41070" w14:textId="77777777" w:rsidR="00B30981" w:rsidRPr="00B30981" w:rsidRDefault="00B30981" w:rsidP="00D02040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974091D" w14:textId="51844818" w:rsidR="00D17924" w:rsidRPr="00A17A5A" w:rsidRDefault="00D17924" w:rsidP="005F3A6B">
      <w:pPr>
        <w:spacing w:after="0" w:line="240" w:lineRule="auto"/>
        <w:jc w:val="center"/>
        <w:rPr>
          <w:rFonts w:ascii="Verdana" w:hAnsi="Verdana"/>
          <w:sz w:val="24"/>
          <w:szCs w:val="24"/>
          <w:lang w:val="en-IN"/>
        </w:rPr>
      </w:pPr>
      <w:r w:rsidRPr="00A17A5A">
        <w:rPr>
          <w:rFonts w:ascii="Verdana" w:hAnsi="Verdana"/>
          <w:sz w:val="24"/>
          <w:szCs w:val="24"/>
        </w:rPr>
        <w:tab/>
      </w:r>
      <w:r w:rsidRPr="00A17A5A">
        <w:rPr>
          <w:rFonts w:ascii="Verdana" w:hAnsi="Verdana"/>
          <w:sz w:val="24"/>
          <w:szCs w:val="24"/>
        </w:rPr>
        <w:tab/>
      </w:r>
      <w:r w:rsidRPr="00A17A5A">
        <w:rPr>
          <w:rFonts w:ascii="Verdana" w:hAnsi="Verdana"/>
          <w:sz w:val="24"/>
          <w:szCs w:val="24"/>
        </w:rPr>
        <w:tab/>
      </w:r>
      <w:r w:rsidRPr="00A17A5A">
        <w:rPr>
          <w:rFonts w:ascii="Verdana" w:hAnsi="Verdana"/>
          <w:sz w:val="24"/>
          <w:szCs w:val="24"/>
        </w:rPr>
        <w:tab/>
      </w:r>
    </w:p>
    <w:sectPr w:rsidR="00D17924" w:rsidRPr="00A17A5A" w:rsidSect="00247756">
      <w:pgSz w:w="16834" w:h="11909" w:orient="landscape" w:code="9"/>
      <w:pgMar w:top="85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FFC6" w14:textId="77777777" w:rsidR="007A30DF" w:rsidRDefault="007A30DF" w:rsidP="00CC0894">
      <w:pPr>
        <w:spacing w:after="0" w:line="240" w:lineRule="auto"/>
      </w:pPr>
      <w:r>
        <w:separator/>
      </w:r>
    </w:p>
  </w:endnote>
  <w:endnote w:type="continuationSeparator" w:id="0">
    <w:p w14:paraId="009F7694" w14:textId="77777777" w:rsidR="007A30DF" w:rsidRDefault="007A30DF" w:rsidP="00CC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4746" w14:textId="77777777" w:rsidR="00B06695" w:rsidRDefault="00557B18">
    <w:pPr>
      <w:pStyle w:val="Footer"/>
      <w:jc w:val="center"/>
    </w:pPr>
    <w:r>
      <w:fldChar w:fldCharType="begin"/>
    </w:r>
    <w:r w:rsidR="000D7E12">
      <w:instrText xml:space="preserve"> PAGE   \* MERGEFORMAT </w:instrText>
    </w:r>
    <w:r>
      <w:fldChar w:fldCharType="separate"/>
    </w:r>
    <w:r w:rsidR="0014744E">
      <w:rPr>
        <w:noProof/>
      </w:rPr>
      <w:t>24</w:t>
    </w:r>
    <w:r>
      <w:rPr>
        <w:noProof/>
      </w:rPr>
      <w:fldChar w:fldCharType="end"/>
    </w:r>
  </w:p>
  <w:p w14:paraId="65BD4748" w14:textId="77777777" w:rsidR="00B06695" w:rsidRDefault="00B06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DB41" w14:textId="77777777" w:rsidR="007A30DF" w:rsidRDefault="007A30DF" w:rsidP="00CC0894">
      <w:pPr>
        <w:spacing w:after="0" w:line="240" w:lineRule="auto"/>
      </w:pPr>
      <w:r>
        <w:separator/>
      </w:r>
    </w:p>
  </w:footnote>
  <w:footnote w:type="continuationSeparator" w:id="0">
    <w:p w14:paraId="799E124E" w14:textId="77777777" w:rsidR="007A30DF" w:rsidRDefault="007A30DF" w:rsidP="00CC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214"/>
    <w:multiLevelType w:val="hybridMultilevel"/>
    <w:tmpl w:val="DCAA0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71B"/>
    <w:multiLevelType w:val="hybridMultilevel"/>
    <w:tmpl w:val="8492486C"/>
    <w:lvl w:ilvl="0" w:tplc="040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F03B0"/>
    <w:multiLevelType w:val="multilevel"/>
    <w:tmpl w:val="D332A5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5" w:hanging="8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abstractNum w:abstractNumId="3" w15:restartNumberingAfterBreak="0">
    <w:nsid w:val="2DD869CE"/>
    <w:multiLevelType w:val="hybridMultilevel"/>
    <w:tmpl w:val="422851D0"/>
    <w:lvl w:ilvl="0" w:tplc="89CCD6E2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865AD"/>
    <w:multiLevelType w:val="hybridMultilevel"/>
    <w:tmpl w:val="CA0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7856"/>
    <w:multiLevelType w:val="hybridMultilevel"/>
    <w:tmpl w:val="41FE21F6"/>
    <w:lvl w:ilvl="0" w:tplc="10EA5A2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6031"/>
    <w:multiLevelType w:val="hybridMultilevel"/>
    <w:tmpl w:val="0FB28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45035"/>
    <w:multiLevelType w:val="hybridMultilevel"/>
    <w:tmpl w:val="5A8AC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8D1"/>
    <w:multiLevelType w:val="hybridMultilevel"/>
    <w:tmpl w:val="1E38946A"/>
    <w:lvl w:ilvl="0" w:tplc="B38C84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572D57"/>
    <w:multiLevelType w:val="hybridMultilevel"/>
    <w:tmpl w:val="5E2E8618"/>
    <w:lvl w:ilvl="0" w:tplc="9214A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4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8A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0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6B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07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88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EC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64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60B"/>
    <w:multiLevelType w:val="hybridMultilevel"/>
    <w:tmpl w:val="006CA748"/>
    <w:lvl w:ilvl="0" w:tplc="34E0C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714659">
    <w:abstractNumId w:val="1"/>
  </w:num>
  <w:num w:numId="2" w16cid:durableId="775247584">
    <w:abstractNumId w:val="7"/>
  </w:num>
  <w:num w:numId="3" w16cid:durableId="1693457663">
    <w:abstractNumId w:val="8"/>
  </w:num>
  <w:num w:numId="4" w16cid:durableId="147092290">
    <w:abstractNumId w:val="10"/>
  </w:num>
  <w:num w:numId="5" w16cid:durableId="2103336261">
    <w:abstractNumId w:val="3"/>
  </w:num>
  <w:num w:numId="6" w16cid:durableId="832378238">
    <w:abstractNumId w:val="4"/>
  </w:num>
  <w:num w:numId="7" w16cid:durableId="2111733211">
    <w:abstractNumId w:val="6"/>
  </w:num>
  <w:num w:numId="8" w16cid:durableId="949241538">
    <w:abstractNumId w:val="2"/>
  </w:num>
  <w:num w:numId="9" w16cid:durableId="992563056">
    <w:abstractNumId w:val="5"/>
  </w:num>
  <w:num w:numId="10" w16cid:durableId="850489075">
    <w:abstractNumId w:val="9"/>
  </w:num>
  <w:num w:numId="11" w16cid:durableId="1576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303"/>
    <w:rsid w:val="00000DF5"/>
    <w:rsid w:val="0000166D"/>
    <w:rsid w:val="00002B6E"/>
    <w:rsid w:val="00002D6E"/>
    <w:rsid w:val="00010A89"/>
    <w:rsid w:val="00014C97"/>
    <w:rsid w:val="00031943"/>
    <w:rsid w:val="00043445"/>
    <w:rsid w:val="00044CB8"/>
    <w:rsid w:val="000506E8"/>
    <w:rsid w:val="00054854"/>
    <w:rsid w:val="000606C7"/>
    <w:rsid w:val="00064A7D"/>
    <w:rsid w:val="000660E0"/>
    <w:rsid w:val="000751B8"/>
    <w:rsid w:val="000777AB"/>
    <w:rsid w:val="00080107"/>
    <w:rsid w:val="00080BBD"/>
    <w:rsid w:val="00086F43"/>
    <w:rsid w:val="00092E31"/>
    <w:rsid w:val="0009343A"/>
    <w:rsid w:val="00095AE8"/>
    <w:rsid w:val="000978AE"/>
    <w:rsid w:val="000A4AC9"/>
    <w:rsid w:val="000A4FB8"/>
    <w:rsid w:val="000A7DB5"/>
    <w:rsid w:val="000B08AF"/>
    <w:rsid w:val="000B47AC"/>
    <w:rsid w:val="000B62CE"/>
    <w:rsid w:val="000C3328"/>
    <w:rsid w:val="000C39E9"/>
    <w:rsid w:val="000C4B9C"/>
    <w:rsid w:val="000D05FE"/>
    <w:rsid w:val="000D32AC"/>
    <w:rsid w:val="000D6BDF"/>
    <w:rsid w:val="000D7E12"/>
    <w:rsid w:val="000E0204"/>
    <w:rsid w:val="000E1C10"/>
    <w:rsid w:val="000E421C"/>
    <w:rsid w:val="000E5E8B"/>
    <w:rsid w:val="000E78CF"/>
    <w:rsid w:val="000F4E42"/>
    <w:rsid w:val="00115E1C"/>
    <w:rsid w:val="0014138D"/>
    <w:rsid w:val="00145E91"/>
    <w:rsid w:val="0014744E"/>
    <w:rsid w:val="001501F6"/>
    <w:rsid w:val="00151C84"/>
    <w:rsid w:val="00151D91"/>
    <w:rsid w:val="0015634A"/>
    <w:rsid w:val="00156EF8"/>
    <w:rsid w:val="001578BD"/>
    <w:rsid w:val="00157954"/>
    <w:rsid w:val="00163375"/>
    <w:rsid w:val="00163D69"/>
    <w:rsid w:val="001648AF"/>
    <w:rsid w:val="00184B48"/>
    <w:rsid w:val="00187643"/>
    <w:rsid w:val="00192287"/>
    <w:rsid w:val="001922B9"/>
    <w:rsid w:val="001A0019"/>
    <w:rsid w:val="001A0B9C"/>
    <w:rsid w:val="001A1D55"/>
    <w:rsid w:val="001A268C"/>
    <w:rsid w:val="001A2823"/>
    <w:rsid w:val="001A3B61"/>
    <w:rsid w:val="001B2C66"/>
    <w:rsid w:val="001C2884"/>
    <w:rsid w:val="001C7B8C"/>
    <w:rsid w:val="001E03D3"/>
    <w:rsid w:val="001F058C"/>
    <w:rsid w:val="001F1003"/>
    <w:rsid w:val="001F1514"/>
    <w:rsid w:val="001F45DF"/>
    <w:rsid w:val="001F59ED"/>
    <w:rsid w:val="00211E5C"/>
    <w:rsid w:val="00214162"/>
    <w:rsid w:val="002142DB"/>
    <w:rsid w:val="00215820"/>
    <w:rsid w:val="002158C0"/>
    <w:rsid w:val="00223864"/>
    <w:rsid w:val="00225499"/>
    <w:rsid w:val="0022665E"/>
    <w:rsid w:val="00236167"/>
    <w:rsid w:val="002367CF"/>
    <w:rsid w:val="0023692B"/>
    <w:rsid w:val="00237EC5"/>
    <w:rsid w:val="0024662F"/>
    <w:rsid w:val="00247756"/>
    <w:rsid w:val="00255989"/>
    <w:rsid w:val="00255D70"/>
    <w:rsid w:val="002601B9"/>
    <w:rsid w:val="00264F70"/>
    <w:rsid w:val="00265FCC"/>
    <w:rsid w:val="00270632"/>
    <w:rsid w:val="002707A9"/>
    <w:rsid w:val="002709F0"/>
    <w:rsid w:val="00271DAC"/>
    <w:rsid w:val="00274ECF"/>
    <w:rsid w:val="002757ED"/>
    <w:rsid w:val="00276D23"/>
    <w:rsid w:val="002774D3"/>
    <w:rsid w:val="002858F8"/>
    <w:rsid w:val="00291F38"/>
    <w:rsid w:val="00295AAA"/>
    <w:rsid w:val="00296452"/>
    <w:rsid w:val="0029702E"/>
    <w:rsid w:val="002A244A"/>
    <w:rsid w:val="002A55CC"/>
    <w:rsid w:val="002A7917"/>
    <w:rsid w:val="002B1AF8"/>
    <w:rsid w:val="002B39A8"/>
    <w:rsid w:val="002B58CB"/>
    <w:rsid w:val="002C0F1B"/>
    <w:rsid w:val="002C0F8F"/>
    <w:rsid w:val="002C3A30"/>
    <w:rsid w:val="002C3AD4"/>
    <w:rsid w:val="002E2654"/>
    <w:rsid w:val="002E3B47"/>
    <w:rsid w:val="002E6D1E"/>
    <w:rsid w:val="002F17F4"/>
    <w:rsid w:val="00305F19"/>
    <w:rsid w:val="00306358"/>
    <w:rsid w:val="003102D6"/>
    <w:rsid w:val="00317FB0"/>
    <w:rsid w:val="00321048"/>
    <w:rsid w:val="00322ACD"/>
    <w:rsid w:val="00322F5B"/>
    <w:rsid w:val="00323CB8"/>
    <w:rsid w:val="00324BE6"/>
    <w:rsid w:val="00333FD1"/>
    <w:rsid w:val="00336C09"/>
    <w:rsid w:val="003407C2"/>
    <w:rsid w:val="00343B40"/>
    <w:rsid w:val="003530EA"/>
    <w:rsid w:val="00363E71"/>
    <w:rsid w:val="00371BFB"/>
    <w:rsid w:val="0037337F"/>
    <w:rsid w:val="00380428"/>
    <w:rsid w:val="00380C40"/>
    <w:rsid w:val="003862F6"/>
    <w:rsid w:val="0038728E"/>
    <w:rsid w:val="0039248E"/>
    <w:rsid w:val="003A0513"/>
    <w:rsid w:val="003B442C"/>
    <w:rsid w:val="003B4AFD"/>
    <w:rsid w:val="003B5D20"/>
    <w:rsid w:val="003C6B8F"/>
    <w:rsid w:val="003C7326"/>
    <w:rsid w:val="003C7BA8"/>
    <w:rsid w:val="003D0DE8"/>
    <w:rsid w:val="003E0D25"/>
    <w:rsid w:val="003E7EF5"/>
    <w:rsid w:val="003F26D5"/>
    <w:rsid w:val="00400271"/>
    <w:rsid w:val="00405B14"/>
    <w:rsid w:val="00410AC1"/>
    <w:rsid w:val="0041256F"/>
    <w:rsid w:val="00414FF0"/>
    <w:rsid w:val="00426B8B"/>
    <w:rsid w:val="00432112"/>
    <w:rsid w:val="004349AE"/>
    <w:rsid w:val="00435690"/>
    <w:rsid w:val="00437CCA"/>
    <w:rsid w:val="004404DF"/>
    <w:rsid w:val="00447EFE"/>
    <w:rsid w:val="00455722"/>
    <w:rsid w:val="004656E7"/>
    <w:rsid w:val="00473DE7"/>
    <w:rsid w:val="00474EB3"/>
    <w:rsid w:val="00481DE0"/>
    <w:rsid w:val="004862A9"/>
    <w:rsid w:val="00492B90"/>
    <w:rsid w:val="00495AD4"/>
    <w:rsid w:val="004A0EBF"/>
    <w:rsid w:val="004A584F"/>
    <w:rsid w:val="004D1A21"/>
    <w:rsid w:val="004D39A7"/>
    <w:rsid w:val="004D5623"/>
    <w:rsid w:val="004E1510"/>
    <w:rsid w:val="004F094B"/>
    <w:rsid w:val="005062AC"/>
    <w:rsid w:val="0051268F"/>
    <w:rsid w:val="00513BC8"/>
    <w:rsid w:val="005159A3"/>
    <w:rsid w:val="00516CE5"/>
    <w:rsid w:val="00517258"/>
    <w:rsid w:val="00517499"/>
    <w:rsid w:val="005210DF"/>
    <w:rsid w:val="00521149"/>
    <w:rsid w:val="005268E4"/>
    <w:rsid w:val="005275CD"/>
    <w:rsid w:val="00542469"/>
    <w:rsid w:val="00555BAC"/>
    <w:rsid w:val="00557B18"/>
    <w:rsid w:val="005623B9"/>
    <w:rsid w:val="005665A1"/>
    <w:rsid w:val="00567705"/>
    <w:rsid w:val="005700FC"/>
    <w:rsid w:val="005770BE"/>
    <w:rsid w:val="00582B98"/>
    <w:rsid w:val="00587B71"/>
    <w:rsid w:val="00591083"/>
    <w:rsid w:val="00595EEC"/>
    <w:rsid w:val="005A23B0"/>
    <w:rsid w:val="005B1EC4"/>
    <w:rsid w:val="005B58B7"/>
    <w:rsid w:val="005B70A0"/>
    <w:rsid w:val="005C1E68"/>
    <w:rsid w:val="005C705E"/>
    <w:rsid w:val="005E1975"/>
    <w:rsid w:val="005E2B87"/>
    <w:rsid w:val="005E3715"/>
    <w:rsid w:val="005E4AFE"/>
    <w:rsid w:val="005F14B5"/>
    <w:rsid w:val="005F3A6B"/>
    <w:rsid w:val="005F76B4"/>
    <w:rsid w:val="00602631"/>
    <w:rsid w:val="006160CC"/>
    <w:rsid w:val="0062038B"/>
    <w:rsid w:val="00625191"/>
    <w:rsid w:val="006257EF"/>
    <w:rsid w:val="00632E57"/>
    <w:rsid w:val="0063340C"/>
    <w:rsid w:val="006629A7"/>
    <w:rsid w:val="00663C06"/>
    <w:rsid w:val="006676DE"/>
    <w:rsid w:val="00684E85"/>
    <w:rsid w:val="0068535D"/>
    <w:rsid w:val="00692888"/>
    <w:rsid w:val="006A3878"/>
    <w:rsid w:val="006A4147"/>
    <w:rsid w:val="006A7140"/>
    <w:rsid w:val="006B707A"/>
    <w:rsid w:val="006B7148"/>
    <w:rsid w:val="006C2F03"/>
    <w:rsid w:val="006D3FBF"/>
    <w:rsid w:val="006D6B30"/>
    <w:rsid w:val="006E1130"/>
    <w:rsid w:val="006E5202"/>
    <w:rsid w:val="006F2505"/>
    <w:rsid w:val="006F5F5F"/>
    <w:rsid w:val="00704B0C"/>
    <w:rsid w:val="007068B5"/>
    <w:rsid w:val="007355B5"/>
    <w:rsid w:val="007461F4"/>
    <w:rsid w:val="007508B4"/>
    <w:rsid w:val="00751A13"/>
    <w:rsid w:val="00751A84"/>
    <w:rsid w:val="0075475E"/>
    <w:rsid w:val="00763B83"/>
    <w:rsid w:val="007656FA"/>
    <w:rsid w:val="00766295"/>
    <w:rsid w:val="007833E4"/>
    <w:rsid w:val="00784DB5"/>
    <w:rsid w:val="00786826"/>
    <w:rsid w:val="00790F06"/>
    <w:rsid w:val="007944C5"/>
    <w:rsid w:val="007A1D33"/>
    <w:rsid w:val="007A30DF"/>
    <w:rsid w:val="007A7338"/>
    <w:rsid w:val="007B0C8B"/>
    <w:rsid w:val="007B53C5"/>
    <w:rsid w:val="007C17CB"/>
    <w:rsid w:val="007D578A"/>
    <w:rsid w:val="007D6BB2"/>
    <w:rsid w:val="007F5D2D"/>
    <w:rsid w:val="008027B4"/>
    <w:rsid w:val="008033D3"/>
    <w:rsid w:val="00807A34"/>
    <w:rsid w:val="00817903"/>
    <w:rsid w:val="008218CF"/>
    <w:rsid w:val="00824303"/>
    <w:rsid w:val="00824465"/>
    <w:rsid w:val="00831062"/>
    <w:rsid w:val="0083348E"/>
    <w:rsid w:val="00833A19"/>
    <w:rsid w:val="00836948"/>
    <w:rsid w:val="00846A75"/>
    <w:rsid w:val="0085467F"/>
    <w:rsid w:val="00865303"/>
    <w:rsid w:val="00865C05"/>
    <w:rsid w:val="008702FB"/>
    <w:rsid w:val="00870475"/>
    <w:rsid w:val="00875C01"/>
    <w:rsid w:val="008768C0"/>
    <w:rsid w:val="008779E4"/>
    <w:rsid w:val="00880B83"/>
    <w:rsid w:val="00882125"/>
    <w:rsid w:val="008917B1"/>
    <w:rsid w:val="0089441C"/>
    <w:rsid w:val="00897208"/>
    <w:rsid w:val="008A4717"/>
    <w:rsid w:val="008A5E3B"/>
    <w:rsid w:val="008A60C3"/>
    <w:rsid w:val="008A77B7"/>
    <w:rsid w:val="008B094F"/>
    <w:rsid w:val="008B2723"/>
    <w:rsid w:val="008B433A"/>
    <w:rsid w:val="008C29D4"/>
    <w:rsid w:val="008C3CDC"/>
    <w:rsid w:val="008C44A5"/>
    <w:rsid w:val="008D03E3"/>
    <w:rsid w:val="008D40AA"/>
    <w:rsid w:val="008E2C5D"/>
    <w:rsid w:val="008E5A88"/>
    <w:rsid w:val="008E6244"/>
    <w:rsid w:val="008F1C39"/>
    <w:rsid w:val="008F2257"/>
    <w:rsid w:val="008F30C1"/>
    <w:rsid w:val="008F38E4"/>
    <w:rsid w:val="008F539D"/>
    <w:rsid w:val="008F579A"/>
    <w:rsid w:val="00900457"/>
    <w:rsid w:val="00900DB6"/>
    <w:rsid w:val="009027FE"/>
    <w:rsid w:val="00905FD3"/>
    <w:rsid w:val="00907E78"/>
    <w:rsid w:val="009111A5"/>
    <w:rsid w:val="00911B5C"/>
    <w:rsid w:val="00923F6D"/>
    <w:rsid w:val="00924F92"/>
    <w:rsid w:val="00927711"/>
    <w:rsid w:val="00927E00"/>
    <w:rsid w:val="00934D0D"/>
    <w:rsid w:val="009437B9"/>
    <w:rsid w:val="00964695"/>
    <w:rsid w:val="0096535E"/>
    <w:rsid w:val="00983117"/>
    <w:rsid w:val="009861C9"/>
    <w:rsid w:val="00987B89"/>
    <w:rsid w:val="0099124E"/>
    <w:rsid w:val="00993185"/>
    <w:rsid w:val="009948B7"/>
    <w:rsid w:val="0099507A"/>
    <w:rsid w:val="009A6390"/>
    <w:rsid w:val="009A6FDF"/>
    <w:rsid w:val="009A70D5"/>
    <w:rsid w:val="009B13A6"/>
    <w:rsid w:val="009B2D57"/>
    <w:rsid w:val="009B6D66"/>
    <w:rsid w:val="009C0FE5"/>
    <w:rsid w:val="009C33ED"/>
    <w:rsid w:val="009C4402"/>
    <w:rsid w:val="009D4778"/>
    <w:rsid w:val="009D5326"/>
    <w:rsid w:val="009D561B"/>
    <w:rsid w:val="009D5E9A"/>
    <w:rsid w:val="009E43B5"/>
    <w:rsid w:val="009E7DBC"/>
    <w:rsid w:val="009F4A1A"/>
    <w:rsid w:val="009F52AC"/>
    <w:rsid w:val="009F54A9"/>
    <w:rsid w:val="00A00CCB"/>
    <w:rsid w:val="00A0301B"/>
    <w:rsid w:val="00A030F3"/>
    <w:rsid w:val="00A10CB6"/>
    <w:rsid w:val="00A14F82"/>
    <w:rsid w:val="00A16887"/>
    <w:rsid w:val="00A16AC9"/>
    <w:rsid w:val="00A17A5A"/>
    <w:rsid w:val="00A24276"/>
    <w:rsid w:val="00A34305"/>
    <w:rsid w:val="00A34B7C"/>
    <w:rsid w:val="00A42A94"/>
    <w:rsid w:val="00A461F1"/>
    <w:rsid w:val="00A50260"/>
    <w:rsid w:val="00A51F0B"/>
    <w:rsid w:val="00A52DF3"/>
    <w:rsid w:val="00A638A7"/>
    <w:rsid w:val="00A658DA"/>
    <w:rsid w:val="00A70433"/>
    <w:rsid w:val="00A7526A"/>
    <w:rsid w:val="00A754D1"/>
    <w:rsid w:val="00A8192A"/>
    <w:rsid w:val="00A931A2"/>
    <w:rsid w:val="00A937E9"/>
    <w:rsid w:val="00A942F5"/>
    <w:rsid w:val="00A976AE"/>
    <w:rsid w:val="00AA4542"/>
    <w:rsid w:val="00AC2EE9"/>
    <w:rsid w:val="00AC4675"/>
    <w:rsid w:val="00AD129B"/>
    <w:rsid w:val="00AD5650"/>
    <w:rsid w:val="00AD5BD2"/>
    <w:rsid w:val="00AE77A3"/>
    <w:rsid w:val="00AF04C2"/>
    <w:rsid w:val="00AF1F7B"/>
    <w:rsid w:val="00AF4001"/>
    <w:rsid w:val="00AF5951"/>
    <w:rsid w:val="00B06695"/>
    <w:rsid w:val="00B07475"/>
    <w:rsid w:val="00B0759D"/>
    <w:rsid w:val="00B11C7F"/>
    <w:rsid w:val="00B13A1C"/>
    <w:rsid w:val="00B225F8"/>
    <w:rsid w:val="00B23FCB"/>
    <w:rsid w:val="00B301E4"/>
    <w:rsid w:val="00B30981"/>
    <w:rsid w:val="00B314DC"/>
    <w:rsid w:val="00B34180"/>
    <w:rsid w:val="00B41A0A"/>
    <w:rsid w:val="00B43557"/>
    <w:rsid w:val="00B50DEA"/>
    <w:rsid w:val="00B544E0"/>
    <w:rsid w:val="00B613B6"/>
    <w:rsid w:val="00B631CB"/>
    <w:rsid w:val="00B675A8"/>
    <w:rsid w:val="00B67BE8"/>
    <w:rsid w:val="00B7229E"/>
    <w:rsid w:val="00B77516"/>
    <w:rsid w:val="00B8233A"/>
    <w:rsid w:val="00B86687"/>
    <w:rsid w:val="00B94AF0"/>
    <w:rsid w:val="00B95442"/>
    <w:rsid w:val="00BA146E"/>
    <w:rsid w:val="00BA3401"/>
    <w:rsid w:val="00BA6500"/>
    <w:rsid w:val="00BB1B48"/>
    <w:rsid w:val="00BB223B"/>
    <w:rsid w:val="00BB306D"/>
    <w:rsid w:val="00BB3939"/>
    <w:rsid w:val="00BB3AF3"/>
    <w:rsid w:val="00BB7C2C"/>
    <w:rsid w:val="00BB7CB0"/>
    <w:rsid w:val="00BC1114"/>
    <w:rsid w:val="00BC62C6"/>
    <w:rsid w:val="00BC6720"/>
    <w:rsid w:val="00BD2BF3"/>
    <w:rsid w:val="00BE58B5"/>
    <w:rsid w:val="00BE5F01"/>
    <w:rsid w:val="00BE78D4"/>
    <w:rsid w:val="00BF303C"/>
    <w:rsid w:val="00BF308F"/>
    <w:rsid w:val="00BF7B72"/>
    <w:rsid w:val="00C04DA3"/>
    <w:rsid w:val="00C13145"/>
    <w:rsid w:val="00C13258"/>
    <w:rsid w:val="00C13EAC"/>
    <w:rsid w:val="00C249EA"/>
    <w:rsid w:val="00C26317"/>
    <w:rsid w:val="00C3539B"/>
    <w:rsid w:val="00C354E9"/>
    <w:rsid w:val="00C4398B"/>
    <w:rsid w:val="00C5098B"/>
    <w:rsid w:val="00C5435B"/>
    <w:rsid w:val="00C57F17"/>
    <w:rsid w:val="00C634F8"/>
    <w:rsid w:val="00C64EDB"/>
    <w:rsid w:val="00C765EB"/>
    <w:rsid w:val="00C767B0"/>
    <w:rsid w:val="00C8569E"/>
    <w:rsid w:val="00C86241"/>
    <w:rsid w:val="00C863A2"/>
    <w:rsid w:val="00C87293"/>
    <w:rsid w:val="00C97DA6"/>
    <w:rsid w:val="00CA0A4D"/>
    <w:rsid w:val="00CA3C3D"/>
    <w:rsid w:val="00CA4D4A"/>
    <w:rsid w:val="00CA762F"/>
    <w:rsid w:val="00CB33D1"/>
    <w:rsid w:val="00CC0894"/>
    <w:rsid w:val="00CC58AF"/>
    <w:rsid w:val="00CD1140"/>
    <w:rsid w:val="00CE0A2B"/>
    <w:rsid w:val="00CE1C57"/>
    <w:rsid w:val="00CE24FC"/>
    <w:rsid w:val="00CE2B00"/>
    <w:rsid w:val="00CE7ED6"/>
    <w:rsid w:val="00CF3677"/>
    <w:rsid w:val="00D02040"/>
    <w:rsid w:val="00D06395"/>
    <w:rsid w:val="00D064E8"/>
    <w:rsid w:val="00D077F2"/>
    <w:rsid w:val="00D17924"/>
    <w:rsid w:val="00D222D5"/>
    <w:rsid w:val="00D22C4A"/>
    <w:rsid w:val="00D234EA"/>
    <w:rsid w:val="00D310A5"/>
    <w:rsid w:val="00D311FB"/>
    <w:rsid w:val="00D31E7B"/>
    <w:rsid w:val="00D3212B"/>
    <w:rsid w:val="00D321FE"/>
    <w:rsid w:val="00D32759"/>
    <w:rsid w:val="00D331A0"/>
    <w:rsid w:val="00D37AA8"/>
    <w:rsid w:val="00D406F6"/>
    <w:rsid w:val="00D42864"/>
    <w:rsid w:val="00D472DA"/>
    <w:rsid w:val="00D55977"/>
    <w:rsid w:val="00D622AF"/>
    <w:rsid w:val="00D647C1"/>
    <w:rsid w:val="00D71FFB"/>
    <w:rsid w:val="00D72469"/>
    <w:rsid w:val="00D80EAE"/>
    <w:rsid w:val="00D85061"/>
    <w:rsid w:val="00D95D47"/>
    <w:rsid w:val="00DA4003"/>
    <w:rsid w:val="00DA50C4"/>
    <w:rsid w:val="00DC0E34"/>
    <w:rsid w:val="00DC2214"/>
    <w:rsid w:val="00DC541A"/>
    <w:rsid w:val="00DD1646"/>
    <w:rsid w:val="00DD3F76"/>
    <w:rsid w:val="00DE3194"/>
    <w:rsid w:val="00DE393A"/>
    <w:rsid w:val="00DE4533"/>
    <w:rsid w:val="00DE5442"/>
    <w:rsid w:val="00DE751F"/>
    <w:rsid w:val="00DF1E1B"/>
    <w:rsid w:val="00E01EC9"/>
    <w:rsid w:val="00E0217B"/>
    <w:rsid w:val="00E024C7"/>
    <w:rsid w:val="00E14320"/>
    <w:rsid w:val="00E152F8"/>
    <w:rsid w:val="00E15DE6"/>
    <w:rsid w:val="00E17DEC"/>
    <w:rsid w:val="00E20E8C"/>
    <w:rsid w:val="00E27F9C"/>
    <w:rsid w:val="00E33B83"/>
    <w:rsid w:val="00E562F5"/>
    <w:rsid w:val="00E56619"/>
    <w:rsid w:val="00E65F57"/>
    <w:rsid w:val="00E677A9"/>
    <w:rsid w:val="00E71ADC"/>
    <w:rsid w:val="00E72771"/>
    <w:rsid w:val="00E80462"/>
    <w:rsid w:val="00E81472"/>
    <w:rsid w:val="00E81CDD"/>
    <w:rsid w:val="00E83304"/>
    <w:rsid w:val="00E84097"/>
    <w:rsid w:val="00E865A4"/>
    <w:rsid w:val="00E95340"/>
    <w:rsid w:val="00E95901"/>
    <w:rsid w:val="00EA0940"/>
    <w:rsid w:val="00EA2545"/>
    <w:rsid w:val="00EA2A84"/>
    <w:rsid w:val="00EB0EED"/>
    <w:rsid w:val="00EB1786"/>
    <w:rsid w:val="00EB283B"/>
    <w:rsid w:val="00EB2D9D"/>
    <w:rsid w:val="00EB448B"/>
    <w:rsid w:val="00EC3ED3"/>
    <w:rsid w:val="00ED4003"/>
    <w:rsid w:val="00ED452B"/>
    <w:rsid w:val="00EE2C31"/>
    <w:rsid w:val="00EE68D0"/>
    <w:rsid w:val="00EE6D37"/>
    <w:rsid w:val="00EF6683"/>
    <w:rsid w:val="00EF7286"/>
    <w:rsid w:val="00F0191B"/>
    <w:rsid w:val="00F0272D"/>
    <w:rsid w:val="00F07723"/>
    <w:rsid w:val="00F2171A"/>
    <w:rsid w:val="00F2252C"/>
    <w:rsid w:val="00F241F4"/>
    <w:rsid w:val="00F2696B"/>
    <w:rsid w:val="00F31DF0"/>
    <w:rsid w:val="00F32425"/>
    <w:rsid w:val="00F350F1"/>
    <w:rsid w:val="00F35283"/>
    <w:rsid w:val="00F36533"/>
    <w:rsid w:val="00F372B2"/>
    <w:rsid w:val="00F41676"/>
    <w:rsid w:val="00F50B60"/>
    <w:rsid w:val="00F51BCA"/>
    <w:rsid w:val="00F54A39"/>
    <w:rsid w:val="00F57FF6"/>
    <w:rsid w:val="00F61E8A"/>
    <w:rsid w:val="00F67B33"/>
    <w:rsid w:val="00F72172"/>
    <w:rsid w:val="00F72460"/>
    <w:rsid w:val="00F75156"/>
    <w:rsid w:val="00F80C55"/>
    <w:rsid w:val="00F83342"/>
    <w:rsid w:val="00FA0D7A"/>
    <w:rsid w:val="00FA2DDC"/>
    <w:rsid w:val="00FA3114"/>
    <w:rsid w:val="00FA37E6"/>
    <w:rsid w:val="00FA4F8D"/>
    <w:rsid w:val="00FA5BBD"/>
    <w:rsid w:val="00FB1123"/>
    <w:rsid w:val="00FB5E6A"/>
    <w:rsid w:val="00FB70F4"/>
    <w:rsid w:val="00FC1E6D"/>
    <w:rsid w:val="00FC2C7F"/>
    <w:rsid w:val="00FD3733"/>
    <w:rsid w:val="00FD6091"/>
    <w:rsid w:val="00FE2AE8"/>
    <w:rsid w:val="00FE607F"/>
    <w:rsid w:val="00FE622D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2F483"/>
  <w15:docId w15:val="{5045FD50-86F5-45D0-BCF9-6D5BACC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0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894"/>
    <w:pPr>
      <w:keepNext/>
      <w:spacing w:after="0" w:line="360" w:lineRule="auto"/>
      <w:jc w:val="center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B0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894"/>
    <w:pPr>
      <w:keepNext/>
      <w:spacing w:after="0" w:line="360" w:lineRule="auto"/>
      <w:outlineLvl w:val="6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C0894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uiPriority w:val="99"/>
    <w:semiHidden/>
    <w:locked/>
    <w:rsid w:val="00CE2B00"/>
    <w:rPr>
      <w:rFonts w:ascii="Cambria" w:hAnsi="Cambria" w:cs="Cambria"/>
      <w:b/>
      <w:bCs/>
      <w:color w:val="4F81BD"/>
    </w:rPr>
  </w:style>
  <w:style w:type="character" w:customStyle="1" w:styleId="Heading7Char">
    <w:name w:val="Heading 7 Char"/>
    <w:link w:val="Heading7"/>
    <w:uiPriority w:val="99"/>
    <w:locked/>
    <w:rsid w:val="00CC0894"/>
    <w:rPr>
      <w:rFonts w:ascii="Arial" w:hAnsi="Arial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86530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본문(내용),List Paragraph (numbered (a)),Colorful List - Accent 11,Resume Title,heading 4,Graphic,1st level - Bullet List Paragraph,Lettre d'introduction,Paragrafo elenco,Bullet list,C-Change,Paragraphe de liste1,normal,ICR Paragraph,O5,Para_"/>
    <w:basedOn w:val="Normal"/>
    <w:link w:val="ListParagraphChar"/>
    <w:uiPriority w:val="1"/>
    <w:qFormat/>
    <w:rsid w:val="002C3A3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C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894"/>
  </w:style>
  <w:style w:type="paragraph" w:styleId="Footer">
    <w:name w:val="footer"/>
    <w:basedOn w:val="Normal"/>
    <w:link w:val="FooterChar"/>
    <w:uiPriority w:val="99"/>
    <w:rsid w:val="00CC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894"/>
  </w:style>
  <w:style w:type="character" w:styleId="Hyperlink">
    <w:name w:val="Hyperlink"/>
    <w:uiPriority w:val="99"/>
    <w:unhideWhenUsed/>
    <w:rsid w:val="00900457"/>
    <w:rPr>
      <w:color w:val="0000FF"/>
      <w:u w:val="single"/>
    </w:rPr>
  </w:style>
  <w:style w:type="character" w:customStyle="1" w:styleId="ListParagraphChar">
    <w:name w:val="List Paragraph Char"/>
    <w:aliases w:val="본문(내용) Char,List Paragraph (numbered (a)) Char,Colorful List - Accent 11 Char,Resume Title Char,heading 4 Char,Graphic Char,1st level - Bullet List Paragraph Char,Lettre d'introduction Char,Paragrafo elenco Char,Bullet list Char"/>
    <w:link w:val="ListParagraph"/>
    <w:uiPriority w:val="1"/>
    <w:qFormat/>
    <w:locked/>
    <w:rsid w:val="007B0C8B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B675-E054-4508-AD2F-0549A4D6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 SECTION</cp:lastModifiedBy>
  <cp:revision>444</cp:revision>
  <cp:lastPrinted>2023-03-24T10:05:00Z</cp:lastPrinted>
  <dcterms:created xsi:type="dcterms:W3CDTF">2015-06-22T06:31:00Z</dcterms:created>
  <dcterms:modified xsi:type="dcterms:W3CDTF">2023-03-31T13:07:00Z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61d899179de05bce8e3a21be13260421934cb483c6fcb302de85a7e7cb0ca0a7</vt:lpwstr>
  </property>
</Properties>
</file>